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426B0" w:rsidRPr="004426B0" w:rsidRDefault="004426B0" w:rsidP="004426B0">
      <w:pPr>
        <w:widowControl/>
        <w:jc w:val="center"/>
        <w:rPr>
          <w:rFonts w:ascii="宋体" w:eastAsia="宋体" w:hAnsi="宋体" w:cs="Tahoma"/>
          <w:b/>
          <w:bCs/>
          <w:color w:val="0066B3"/>
          <w:kern w:val="0"/>
          <w:sz w:val="24"/>
          <w:szCs w:val="24"/>
        </w:rPr>
      </w:pPr>
      <w:r w:rsidRPr="004426B0">
        <w:rPr>
          <w:rFonts w:ascii="宋体" w:eastAsia="宋体" w:hAnsi="宋体" w:cs="Tahoma" w:hint="eastAsia"/>
          <w:b/>
          <w:bCs/>
          <w:color w:val="0066B3"/>
          <w:kern w:val="0"/>
          <w:sz w:val="24"/>
          <w:szCs w:val="24"/>
        </w:rPr>
        <w:t>“龙卡蜜悦赚”之“建行沪通热购卡奏享新年五重奏，开启精彩车生活”</w:t>
      </w:r>
    </w:p>
    <w:p w:rsidR="004426B0" w:rsidRPr="004426B0" w:rsidRDefault="004426B0" w:rsidP="004426B0">
      <w:pPr>
        <w:widowControl/>
        <w:jc w:val="center"/>
        <w:rPr>
          <w:rFonts w:ascii="Tahoma" w:eastAsia="宋体" w:hAnsi="Tahoma" w:cs="Tahoma"/>
          <w:color w:val="000000"/>
          <w:kern w:val="0"/>
          <w:sz w:val="18"/>
          <w:szCs w:val="18"/>
        </w:rPr>
      </w:pPr>
      <w:r w:rsidRPr="004426B0">
        <w:rPr>
          <w:rFonts w:ascii="Tahoma" w:eastAsia="宋体" w:hAnsi="Tahoma" w:cs="Tahoma"/>
          <w:color w:val="000000"/>
          <w:kern w:val="0"/>
          <w:sz w:val="18"/>
          <w:szCs w:val="18"/>
        </w:rPr>
        <w:t>发布时间：</w:t>
      </w:r>
      <w:r w:rsidRPr="004426B0">
        <w:rPr>
          <w:rFonts w:ascii="Tahoma" w:eastAsia="宋体" w:hAnsi="Tahoma" w:cs="Tahoma"/>
          <w:color w:val="000000"/>
          <w:kern w:val="0"/>
          <w:sz w:val="18"/>
          <w:szCs w:val="18"/>
        </w:rPr>
        <w:t>2016-02-23</w:t>
      </w:r>
    </w:p>
    <w:tbl>
      <w:tblPr>
        <w:tblW w:w="5000" w:type="pct"/>
        <w:tblCellMar>
          <w:top w:w="15" w:type="dxa"/>
          <w:left w:w="15" w:type="dxa"/>
          <w:bottom w:w="15" w:type="dxa"/>
          <w:right w:w="15" w:type="dxa"/>
        </w:tblCellMar>
        <w:tblLook w:val="04A0" w:firstRow="1" w:lastRow="0" w:firstColumn="1" w:lastColumn="0" w:noHBand="0" w:noVBand="1"/>
      </w:tblPr>
      <w:tblGrid>
        <w:gridCol w:w="8336"/>
      </w:tblGrid>
      <w:tr w:rsidR="004426B0" w:rsidRPr="004426B0" w:rsidTr="004426B0">
        <w:tc>
          <w:tcPr>
            <w:tcW w:w="0" w:type="auto"/>
            <w:vAlign w:val="center"/>
            <w:hideMark/>
          </w:tcPr>
          <w:p w:rsidR="004426B0" w:rsidRPr="004426B0" w:rsidRDefault="004426B0" w:rsidP="004426B0">
            <w:pPr>
              <w:widowControl/>
              <w:spacing w:line="480" w:lineRule="auto"/>
              <w:ind w:firstLine="360"/>
              <w:jc w:val="left"/>
              <w:rPr>
                <w:rFonts w:ascii="宋体" w:eastAsia="宋体" w:hAnsi="宋体" w:cs="宋体"/>
                <w:color w:val="000000"/>
                <w:kern w:val="0"/>
                <w:szCs w:val="21"/>
              </w:rPr>
            </w:pPr>
            <w:r w:rsidRPr="004426B0">
              <w:rPr>
                <w:rFonts w:ascii="宋体" w:eastAsia="宋体" w:hAnsi="宋体" w:cs="宋体"/>
                <w:noProof/>
                <w:color w:val="000000"/>
                <w:kern w:val="0"/>
                <w:szCs w:val="21"/>
              </w:rPr>
              <w:drawing>
                <wp:inline distT="0" distB="0" distL="0" distR="0" wp14:anchorId="1FE27433" wp14:editId="4D908691">
                  <wp:extent cx="5619750" cy="6953250"/>
                  <wp:effectExtent l="0" t="0" r="0" b="0"/>
                  <wp:docPr id="1" name="图片 1" descr="http://www.ccb.com/sh/branch/upload/editor/201602291433084977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ccb.com/sh/branch/upload/editor/20160229143308497747.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619750" cy="6953250"/>
                          </a:xfrm>
                          <a:prstGeom prst="rect">
                            <a:avLst/>
                          </a:prstGeom>
                          <a:noFill/>
                          <a:ln>
                            <a:noFill/>
                          </a:ln>
                        </pic:spPr>
                      </pic:pic>
                    </a:graphicData>
                  </a:graphic>
                </wp:inline>
              </w:drawing>
            </w:r>
          </w:p>
          <w:p w:rsidR="004426B0" w:rsidRPr="004426B0" w:rsidRDefault="004426B0" w:rsidP="004426B0">
            <w:pPr>
              <w:widowControl/>
              <w:spacing w:line="480" w:lineRule="auto"/>
              <w:ind w:firstLine="360"/>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1、活动主题：</w:t>
            </w:r>
          </w:p>
          <w:p w:rsidR="004426B0" w:rsidRPr="004426B0" w:rsidRDefault="004426B0" w:rsidP="004426B0">
            <w:pPr>
              <w:widowControl/>
              <w:spacing w:line="480" w:lineRule="auto"/>
              <w:ind w:firstLineChars="150" w:firstLine="315"/>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“龙卡蜜悦赚”之“建行沪通热购卡奏享新年五重奏，开启精彩车生活”</w:t>
            </w:r>
          </w:p>
          <w:p w:rsidR="004426B0" w:rsidRPr="004426B0" w:rsidRDefault="004426B0" w:rsidP="004426B0">
            <w:pPr>
              <w:widowControl/>
              <w:spacing w:line="480" w:lineRule="auto"/>
              <w:ind w:firstLine="360"/>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2、活动时间：</w:t>
            </w:r>
            <w:bookmarkStart w:id="0" w:name="OLE_LINK1"/>
            <w:bookmarkStart w:id="1" w:name="OLE_LINK2"/>
            <w:bookmarkEnd w:id="0"/>
            <w:bookmarkEnd w:id="1"/>
          </w:p>
          <w:p w:rsidR="004426B0" w:rsidRPr="004426B0" w:rsidRDefault="004426B0" w:rsidP="004426B0">
            <w:pPr>
              <w:widowControl/>
              <w:spacing w:line="480" w:lineRule="atLeast"/>
              <w:ind w:firstLine="360"/>
              <w:jc w:val="left"/>
              <w:rPr>
                <w:rFonts w:ascii="宋体" w:eastAsia="宋体" w:hAnsi="宋体" w:cs="Tahoma"/>
                <w:color w:val="000000"/>
                <w:kern w:val="0"/>
                <w:szCs w:val="21"/>
              </w:rPr>
            </w:pPr>
            <w:r w:rsidRPr="004426B0">
              <w:rPr>
                <w:rFonts w:ascii="宋体" w:eastAsia="宋体" w:hAnsi="宋体" w:cs="Tahoma" w:hint="eastAsia"/>
                <w:color w:val="000000"/>
                <w:kern w:val="0"/>
                <w:szCs w:val="21"/>
              </w:rPr>
              <w:lastRenderedPageBreak/>
              <w:t> </w:t>
            </w:r>
          </w:p>
          <w:p w:rsidR="004426B0" w:rsidRPr="004426B0" w:rsidRDefault="004426B0" w:rsidP="004426B0">
            <w:pPr>
              <w:widowControl/>
              <w:topLinePunct/>
              <w:adjustRightInd w:val="0"/>
              <w:spacing w:line="480" w:lineRule="auto"/>
              <w:ind w:firstLineChars="200" w:firstLine="420"/>
              <w:jc w:val="left"/>
              <w:rPr>
                <w:rFonts w:ascii="宋体" w:eastAsia="宋体" w:hAnsi="宋体" w:cs="宋体"/>
                <w:color w:val="000000"/>
                <w:kern w:val="0"/>
                <w:szCs w:val="21"/>
              </w:rPr>
            </w:pPr>
            <w:proofErr w:type="gramStart"/>
            <w:r w:rsidRPr="004426B0">
              <w:rPr>
                <w:rFonts w:ascii="宋体" w:eastAsia="宋体" w:hAnsi="宋体" w:cs="宋体" w:hint="eastAsia"/>
                <w:color w:val="000000"/>
                <w:kern w:val="0"/>
                <w:szCs w:val="21"/>
              </w:rPr>
              <w:t>一</w:t>
            </w:r>
            <w:proofErr w:type="gramEnd"/>
            <w:r w:rsidRPr="004426B0">
              <w:rPr>
                <w:rFonts w:ascii="宋体" w:eastAsia="宋体" w:hAnsi="宋体" w:cs="宋体" w:hint="eastAsia"/>
                <w:color w:val="000000"/>
                <w:kern w:val="0"/>
                <w:szCs w:val="21"/>
              </w:rPr>
              <w:t>重奏、二重奏活动时间为</w:t>
            </w:r>
            <w:bookmarkStart w:id="2" w:name="_GoBack"/>
            <w:r w:rsidRPr="00650DD3">
              <w:rPr>
                <w:rFonts w:ascii="宋体" w:eastAsia="宋体" w:hAnsi="宋体" w:cs="宋体" w:hint="eastAsia"/>
                <w:color w:val="FF0000"/>
                <w:kern w:val="0"/>
                <w:szCs w:val="21"/>
              </w:rPr>
              <w:t>2016年2月22日至2016年4月30日</w:t>
            </w:r>
            <w:bookmarkEnd w:id="2"/>
          </w:p>
          <w:p w:rsidR="004426B0" w:rsidRPr="004426B0" w:rsidRDefault="004426B0" w:rsidP="004426B0">
            <w:pPr>
              <w:widowControl/>
              <w:topLinePunct/>
              <w:adjustRightInd w:val="0"/>
              <w:spacing w:line="480" w:lineRule="auto"/>
              <w:ind w:firstLineChars="200" w:firstLine="420"/>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三重奏、四重奏活动时间为2016年3月1日至2016年4月30日</w:t>
            </w:r>
          </w:p>
          <w:p w:rsidR="004426B0" w:rsidRPr="004426B0" w:rsidRDefault="004426B0" w:rsidP="004426B0">
            <w:pPr>
              <w:widowControl/>
              <w:spacing w:line="480" w:lineRule="auto"/>
              <w:ind w:firstLine="360"/>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3、活动区域范围：</w:t>
            </w:r>
          </w:p>
          <w:p w:rsidR="004426B0" w:rsidRPr="004426B0" w:rsidRDefault="004426B0" w:rsidP="004426B0">
            <w:pPr>
              <w:widowControl/>
              <w:spacing w:line="480" w:lineRule="auto"/>
              <w:ind w:firstLineChars="200" w:firstLine="420"/>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上海地区</w:t>
            </w:r>
          </w:p>
          <w:p w:rsidR="004426B0" w:rsidRPr="004426B0" w:rsidRDefault="004426B0" w:rsidP="004426B0">
            <w:pPr>
              <w:widowControl/>
              <w:spacing w:line="480" w:lineRule="auto"/>
              <w:ind w:firstLine="360"/>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4、活动对象：</w:t>
            </w:r>
          </w:p>
          <w:p w:rsidR="004426B0" w:rsidRPr="004426B0" w:rsidRDefault="004426B0" w:rsidP="004426B0">
            <w:pPr>
              <w:widowControl/>
              <w:spacing w:line="480" w:lineRule="auto"/>
              <w:ind w:firstLineChars="200" w:firstLine="420"/>
              <w:jc w:val="left"/>
              <w:rPr>
                <w:rFonts w:ascii="宋体" w:eastAsia="宋体" w:hAnsi="宋体" w:cs="宋体"/>
                <w:color w:val="000000"/>
                <w:kern w:val="0"/>
                <w:szCs w:val="21"/>
              </w:rPr>
            </w:pPr>
            <w:proofErr w:type="gramStart"/>
            <w:r w:rsidRPr="004426B0">
              <w:rPr>
                <w:rFonts w:ascii="宋体" w:eastAsia="宋体" w:hAnsi="宋体" w:cs="宋体" w:hint="eastAsia"/>
                <w:color w:val="000000"/>
                <w:kern w:val="0"/>
                <w:szCs w:val="21"/>
              </w:rPr>
              <w:t>沪通热</w:t>
            </w:r>
            <w:proofErr w:type="gramEnd"/>
            <w:r w:rsidRPr="004426B0">
              <w:rPr>
                <w:rFonts w:ascii="宋体" w:eastAsia="宋体" w:hAnsi="宋体" w:cs="宋体" w:hint="eastAsia"/>
                <w:color w:val="000000"/>
                <w:kern w:val="0"/>
                <w:szCs w:val="21"/>
              </w:rPr>
              <w:t>购卡持卡人</w:t>
            </w:r>
          </w:p>
          <w:p w:rsidR="004426B0" w:rsidRPr="004426B0" w:rsidRDefault="004426B0" w:rsidP="004426B0">
            <w:pPr>
              <w:widowControl/>
              <w:spacing w:line="480" w:lineRule="auto"/>
              <w:ind w:firstLine="360"/>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5、活动内容：</w:t>
            </w:r>
          </w:p>
          <w:p w:rsidR="004426B0" w:rsidRPr="004426B0" w:rsidRDefault="004426B0" w:rsidP="004426B0">
            <w:pPr>
              <w:widowControl/>
              <w:spacing w:line="480" w:lineRule="auto"/>
              <w:ind w:firstLineChars="150" w:firstLine="315"/>
              <w:jc w:val="left"/>
              <w:rPr>
                <w:rFonts w:ascii="宋体" w:eastAsia="宋体" w:hAnsi="宋体" w:cs="宋体"/>
                <w:color w:val="000000"/>
                <w:kern w:val="0"/>
                <w:szCs w:val="21"/>
              </w:rPr>
            </w:pPr>
            <w:proofErr w:type="gramStart"/>
            <w:r w:rsidRPr="004426B0">
              <w:rPr>
                <w:rFonts w:ascii="宋体" w:eastAsia="宋体" w:hAnsi="宋体" w:cs="宋体" w:hint="eastAsia"/>
                <w:color w:val="000000"/>
                <w:kern w:val="0"/>
                <w:szCs w:val="21"/>
              </w:rPr>
              <w:t>一</w:t>
            </w:r>
            <w:proofErr w:type="gramEnd"/>
            <w:r w:rsidRPr="004426B0">
              <w:rPr>
                <w:rFonts w:ascii="宋体" w:eastAsia="宋体" w:hAnsi="宋体" w:cs="宋体" w:hint="eastAsia"/>
                <w:color w:val="000000"/>
                <w:kern w:val="0"/>
                <w:szCs w:val="21"/>
              </w:rPr>
              <w:t>重奏：办卡免费获赠OBU设备</w:t>
            </w:r>
          </w:p>
          <w:p w:rsidR="004426B0" w:rsidRPr="004426B0" w:rsidRDefault="004426B0" w:rsidP="004426B0">
            <w:pPr>
              <w:widowControl/>
              <w:spacing w:line="480" w:lineRule="auto"/>
              <w:ind w:firstLineChars="150" w:firstLine="315"/>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2016年2月22日至2016年4月30日，</w:t>
            </w:r>
            <w:proofErr w:type="gramStart"/>
            <w:r w:rsidRPr="004426B0">
              <w:rPr>
                <w:rFonts w:ascii="宋体" w:eastAsia="宋体" w:hAnsi="宋体" w:cs="宋体" w:hint="eastAsia"/>
                <w:color w:val="000000"/>
                <w:kern w:val="0"/>
                <w:szCs w:val="21"/>
              </w:rPr>
              <w:t>申办沪通热</w:t>
            </w:r>
            <w:proofErr w:type="gramEnd"/>
            <w:r w:rsidRPr="004426B0">
              <w:rPr>
                <w:rFonts w:ascii="宋体" w:eastAsia="宋体" w:hAnsi="宋体" w:cs="宋体" w:hint="eastAsia"/>
                <w:color w:val="000000"/>
                <w:kern w:val="0"/>
                <w:szCs w:val="21"/>
              </w:rPr>
              <w:t>购卡的客户，同时绑定约定还款账户，且成功充值1000元ETC通行费，可免费获赠并免费安装OBU设备一台（市场价390元）。</w:t>
            </w:r>
          </w:p>
          <w:p w:rsidR="004426B0" w:rsidRPr="004426B0" w:rsidRDefault="004426B0" w:rsidP="004426B0">
            <w:pPr>
              <w:widowControl/>
              <w:spacing w:line="480" w:lineRule="auto"/>
              <w:ind w:firstLineChars="150" w:firstLine="315"/>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温馨提示：客户需在激活卡片5个工作日后、在拿到卡片30个工作日内前往特约安装网点安装设备。申办</w:t>
            </w:r>
            <w:proofErr w:type="gramStart"/>
            <w:r w:rsidRPr="004426B0">
              <w:rPr>
                <w:rFonts w:ascii="宋体" w:eastAsia="宋体" w:hAnsi="宋体" w:cs="宋体" w:hint="eastAsia"/>
                <w:color w:val="000000"/>
                <w:kern w:val="0"/>
                <w:szCs w:val="21"/>
              </w:rPr>
              <w:t>沪通龙</w:t>
            </w:r>
            <w:proofErr w:type="gramEnd"/>
            <w:r w:rsidRPr="004426B0">
              <w:rPr>
                <w:rFonts w:ascii="宋体" w:eastAsia="宋体" w:hAnsi="宋体" w:cs="宋体" w:hint="eastAsia"/>
                <w:color w:val="000000"/>
                <w:kern w:val="0"/>
                <w:szCs w:val="21"/>
              </w:rPr>
              <w:t>卡时免费获赠的OBU设备限量3万份，赠完即止。</w:t>
            </w:r>
          </w:p>
          <w:p w:rsidR="004426B0" w:rsidRPr="0004316D" w:rsidRDefault="004426B0" w:rsidP="004426B0">
            <w:pPr>
              <w:widowControl/>
              <w:spacing w:line="480" w:lineRule="auto"/>
              <w:ind w:firstLineChars="150" w:firstLine="315"/>
              <w:jc w:val="left"/>
              <w:rPr>
                <w:rFonts w:ascii="宋体" w:eastAsia="宋体" w:hAnsi="宋体" w:cs="宋体"/>
                <w:color w:val="FF0000"/>
                <w:kern w:val="0"/>
                <w:szCs w:val="21"/>
              </w:rPr>
            </w:pPr>
            <w:r w:rsidRPr="004426B0">
              <w:rPr>
                <w:rFonts w:ascii="宋体" w:eastAsia="宋体" w:hAnsi="宋体" w:cs="宋体" w:hint="eastAsia"/>
                <w:color w:val="000000"/>
                <w:kern w:val="0"/>
                <w:szCs w:val="21"/>
              </w:rPr>
              <w:t>二重奏：</w:t>
            </w:r>
            <w:r w:rsidRPr="0004316D">
              <w:rPr>
                <w:rFonts w:ascii="宋体" w:eastAsia="宋体" w:hAnsi="宋体" w:cs="宋体" w:hint="eastAsia"/>
                <w:color w:val="FF0000"/>
                <w:kern w:val="0"/>
                <w:szCs w:val="21"/>
              </w:rPr>
              <w:t>ETC账户首充1000送50</w:t>
            </w:r>
          </w:p>
          <w:p w:rsidR="004426B0" w:rsidRPr="004426B0" w:rsidRDefault="004426B0" w:rsidP="004426B0">
            <w:pPr>
              <w:widowControl/>
              <w:spacing w:line="480" w:lineRule="auto"/>
              <w:ind w:firstLineChars="150" w:firstLine="315"/>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2016年2月22日至2016年4月30日，</w:t>
            </w:r>
            <w:proofErr w:type="gramStart"/>
            <w:r w:rsidRPr="004426B0">
              <w:rPr>
                <w:rFonts w:ascii="宋体" w:eastAsia="宋体" w:hAnsi="宋体" w:cs="宋体" w:hint="eastAsia"/>
                <w:color w:val="000000"/>
                <w:kern w:val="0"/>
                <w:szCs w:val="21"/>
              </w:rPr>
              <w:t>申办沪通热</w:t>
            </w:r>
            <w:proofErr w:type="gramEnd"/>
            <w:r w:rsidRPr="004426B0">
              <w:rPr>
                <w:rFonts w:ascii="宋体" w:eastAsia="宋体" w:hAnsi="宋体" w:cs="宋体" w:hint="eastAsia"/>
                <w:color w:val="000000"/>
                <w:kern w:val="0"/>
                <w:szCs w:val="21"/>
              </w:rPr>
              <w:t>购卡的客户，同时绑定约定还款账户，首次成功充值1000元ETC通行费，送50元ETC通行费，</w:t>
            </w:r>
            <w:proofErr w:type="gramStart"/>
            <w:r w:rsidRPr="004426B0">
              <w:rPr>
                <w:rFonts w:ascii="宋体" w:eastAsia="宋体" w:hAnsi="宋体" w:cs="宋体" w:hint="eastAsia"/>
                <w:color w:val="000000"/>
                <w:kern w:val="0"/>
                <w:szCs w:val="21"/>
              </w:rPr>
              <w:t>限前</w:t>
            </w:r>
            <w:proofErr w:type="gramEnd"/>
            <w:r w:rsidRPr="004426B0">
              <w:rPr>
                <w:rFonts w:ascii="宋体" w:eastAsia="宋体" w:hAnsi="宋体" w:cs="宋体" w:hint="eastAsia"/>
                <w:color w:val="000000"/>
                <w:kern w:val="0"/>
                <w:szCs w:val="21"/>
              </w:rPr>
              <w:t>2.4万名。</w:t>
            </w:r>
          </w:p>
          <w:p w:rsidR="004426B0" w:rsidRPr="004426B0" w:rsidRDefault="004426B0" w:rsidP="004426B0">
            <w:pPr>
              <w:widowControl/>
              <w:spacing w:line="480" w:lineRule="auto"/>
              <w:ind w:firstLineChars="150" w:firstLine="315"/>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三重奏：</w:t>
            </w:r>
            <w:proofErr w:type="gramStart"/>
            <w:r w:rsidRPr="004426B0">
              <w:rPr>
                <w:rFonts w:ascii="宋体" w:eastAsia="宋体" w:hAnsi="宋体" w:cs="宋体" w:hint="eastAsia"/>
                <w:color w:val="000000"/>
                <w:kern w:val="0"/>
                <w:szCs w:val="21"/>
              </w:rPr>
              <w:t>刷沪通</w:t>
            </w:r>
            <w:proofErr w:type="gramEnd"/>
            <w:r w:rsidRPr="004426B0">
              <w:rPr>
                <w:rFonts w:ascii="宋体" w:eastAsia="宋体" w:hAnsi="宋体" w:cs="宋体" w:hint="eastAsia"/>
                <w:color w:val="000000"/>
                <w:kern w:val="0"/>
                <w:szCs w:val="21"/>
              </w:rPr>
              <w:t>热</w:t>
            </w:r>
            <w:proofErr w:type="gramStart"/>
            <w:r w:rsidRPr="004426B0">
              <w:rPr>
                <w:rFonts w:ascii="宋体" w:eastAsia="宋体" w:hAnsi="宋体" w:cs="宋体" w:hint="eastAsia"/>
                <w:color w:val="000000"/>
                <w:kern w:val="0"/>
                <w:szCs w:val="21"/>
              </w:rPr>
              <w:t>购卡享中</w:t>
            </w:r>
            <w:proofErr w:type="gramEnd"/>
            <w:r w:rsidRPr="004426B0">
              <w:rPr>
                <w:rFonts w:ascii="宋体" w:eastAsia="宋体" w:hAnsi="宋体" w:cs="宋体" w:hint="eastAsia"/>
                <w:color w:val="000000"/>
                <w:kern w:val="0"/>
                <w:szCs w:val="21"/>
              </w:rPr>
              <w:t>石化加油返利</w:t>
            </w:r>
          </w:p>
          <w:p w:rsidR="004426B0" w:rsidRPr="004426B0" w:rsidRDefault="004426B0" w:rsidP="004426B0">
            <w:pPr>
              <w:widowControl/>
              <w:spacing w:line="480" w:lineRule="auto"/>
              <w:ind w:firstLineChars="150" w:firstLine="315"/>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2016年3月1日至2016年4月30日，</w:t>
            </w:r>
            <w:proofErr w:type="gramStart"/>
            <w:r w:rsidRPr="004426B0">
              <w:rPr>
                <w:rFonts w:ascii="宋体" w:eastAsia="宋体" w:hAnsi="宋体" w:cs="宋体" w:hint="eastAsia"/>
                <w:color w:val="000000"/>
                <w:kern w:val="0"/>
                <w:szCs w:val="21"/>
              </w:rPr>
              <w:t>申办沪通热</w:t>
            </w:r>
            <w:proofErr w:type="gramEnd"/>
            <w:r w:rsidRPr="004426B0">
              <w:rPr>
                <w:rFonts w:ascii="宋体" w:eastAsia="宋体" w:hAnsi="宋体" w:cs="宋体" w:hint="eastAsia"/>
                <w:color w:val="000000"/>
                <w:kern w:val="0"/>
                <w:szCs w:val="21"/>
              </w:rPr>
              <w:t>购卡的客户通过</w:t>
            </w:r>
            <w:proofErr w:type="gramStart"/>
            <w:r w:rsidRPr="004426B0">
              <w:rPr>
                <w:rFonts w:ascii="宋体" w:eastAsia="宋体" w:hAnsi="宋体" w:cs="宋体" w:hint="eastAsia"/>
                <w:color w:val="000000"/>
                <w:kern w:val="0"/>
                <w:szCs w:val="21"/>
              </w:rPr>
              <w:t>建设银行上海市分行微信报名</w:t>
            </w:r>
            <w:proofErr w:type="gramEnd"/>
            <w:r w:rsidRPr="004426B0">
              <w:rPr>
                <w:rFonts w:ascii="宋体" w:eastAsia="宋体" w:hAnsi="宋体" w:cs="宋体" w:hint="eastAsia"/>
                <w:color w:val="000000"/>
                <w:kern w:val="0"/>
                <w:szCs w:val="21"/>
              </w:rPr>
              <w:t>，</w:t>
            </w:r>
            <w:proofErr w:type="gramStart"/>
            <w:r w:rsidRPr="004426B0">
              <w:rPr>
                <w:rFonts w:ascii="宋体" w:eastAsia="宋体" w:hAnsi="宋体" w:cs="宋体" w:hint="eastAsia"/>
                <w:color w:val="000000"/>
                <w:kern w:val="0"/>
                <w:szCs w:val="21"/>
              </w:rPr>
              <w:t>刷沪通</w:t>
            </w:r>
            <w:proofErr w:type="gramEnd"/>
            <w:r w:rsidRPr="004426B0">
              <w:rPr>
                <w:rFonts w:ascii="宋体" w:eastAsia="宋体" w:hAnsi="宋体" w:cs="宋体" w:hint="eastAsia"/>
                <w:color w:val="000000"/>
                <w:kern w:val="0"/>
                <w:szCs w:val="21"/>
              </w:rPr>
              <w:t>热购卡为本人名下上海地区发行的中石化个人记名加油卡充值可享受10%返利优惠（每月每卡获赠返利最高不超过100元，限额7000名，以充</w:t>
            </w:r>
            <w:proofErr w:type="gramStart"/>
            <w:r w:rsidRPr="004426B0">
              <w:rPr>
                <w:rFonts w:ascii="宋体" w:eastAsia="宋体" w:hAnsi="宋体" w:cs="宋体" w:hint="eastAsia"/>
                <w:color w:val="000000"/>
                <w:kern w:val="0"/>
                <w:szCs w:val="21"/>
              </w:rPr>
              <w:t>值时间</w:t>
            </w:r>
            <w:proofErr w:type="gramEnd"/>
            <w:r w:rsidRPr="004426B0">
              <w:rPr>
                <w:rFonts w:ascii="宋体" w:eastAsia="宋体" w:hAnsi="宋体" w:cs="宋体" w:hint="eastAsia"/>
                <w:color w:val="000000"/>
                <w:kern w:val="0"/>
                <w:szCs w:val="21"/>
              </w:rPr>
              <w:t>先后为准）。</w:t>
            </w:r>
          </w:p>
          <w:p w:rsidR="004426B0" w:rsidRPr="004426B0" w:rsidRDefault="004426B0" w:rsidP="004426B0">
            <w:pPr>
              <w:widowControl/>
              <w:spacing w:line="480" w:lineRule="auto"/>
              <w:ind w:firstLineChars="150" w:firstLine="315"/>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四重奏： 查违章、缴罚款，代办费减免</w:t>
            </w:r>
          </w:p>
          <w:p w:rsidR="004426B0" w:rsidRPr="004426B0" w:rsidRDefault="004426B0" w:rsidP="004426B0">
            <w:pPr>
              <w:widowControl/>
              <w:spacing w:line="480" w:lineRule="auto"/>
              <w:ind w:firstLineChars="150" w:firstLine="315"/>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2016年3月1日至2016年4月30日，</w:t>
            </w:r>
            <w:proofErr w:type="gramStart"/>
            <w:r w:rsidRPr="004426B0">
              <w:rPr>
                <w:rFonts w:ascii="宋体" w:eastAsia="宋体" w:hAnsi="宋体" w:cs="宋体" w:hint="eastAsia"/>
                <w:color w:val="000000"/>
                <w:kern w:val="0"/>
                <w:szCs w:val="21"/>
              </w:rPr>
              <w:t>沪通热</w:t>
            </w:r>
            <w:proofErr w:type="gramEnd"/>
            <w:r w:rsidRPr="004426B0">
              <w:rPr>
                <w:rFonts w:ascii="宋体" w:eastAsia="宋体" w:hAnsi="宋体" w:cs="宋体" w:hint="eastAsia"/>
                <w:color w:val="000000"/>
                <w:kern w:val="0"/>
                <w:szCs w:val="21"/>
              </w:rPr>
              <w:t>购卡持卡人使用建行手机银行办理交通罚款代缴业务，并通过该卡成功支付，就能享受每卡最多减免两笔交通罚款代办费的优惠。免费</w:t>
            </w:r>
            <w:proofErr w:type="gramStart"/>
            <w:r w:rsidRPr="004426B0">
              <w:rPr>
                <w:rFonts w:ascii="宋体" w:eastAsia="宋体" w:hAnsi="宋体" w:cs="宋体" w:hint="eastAsia"/>
                <w:color w:val="000000"/>
                <w:kern w:val="0"/>
                <w:szCs w:val="21"/>
              </w:rPr>
              <w:t>名额限前1万笔</w:t>
            </w:r>
            <w:proofErr w:type="gramEnd"/>
            <w:r w:rsidRPr="004426B0">
              <w:rPr>
                <w:rFonts w:ascii="宋体" w:eastAsia="宋体" w:hAnsi="宋体" w:cs="宋体" w:hint="eastAsia"/>
                <w:color w:val="000000"/>
                <w:kern w:val="0"/>
                <w:szCs w:val="21"/>
              </w:rPr>
              <w:t>。</w:t>
            </w:r>
          </w:p>
          <w:p w:rsidR="004426B0" w:rsidRPr="004426B0" w:rsidRDefault="004426B0" w:rsidP="004426B0">
            <w:pPr>
              <w:widowControl/>
              <w:spacing w:line="480" w:lineRule="auto"/>
              <w:ind w:firstLineChars="150" w:firstLine="315"/>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五重奏：</w:t>
            </w:r>
            <w:proofErr w:type="gramStart"/>
            <w:r w:rsidRPr="004426B0">
              <w:rPr>
                <w:rFonts w:ascii="宋体" w:eastAsia="宋体" w:hAnsi="宋体" w:cs="宋体" w:hint="eastAsia"/>
                <w:color w:val="000000"/>
                <w:kern w:val="0"/>
                <w:szCs w:val="21"/>
              </w:rPr>
              <w:t>畅享高速公路</w:t>
            </w:r>
            <w:proofErr w:type="gramEnd"/>
            <w:r w:rsidRPr="004426B0">
              <w:rPr>
                <w:rFonts w:ascii="宋体" w:eastAsia="宋体" w:hAnsi="宋体" w:cs="宋体" w:hint="eastAsia"/>
                <w:color w:val="000000"/>
                <w:kern w:val="0"/>
                <w:szCs w:val="21"/>
              </w:rPr>
              <w:t>通行费优惠</w:t>
            </w:r>
          </w:p>
          <w:p w:rsidR="004426B0" w:rsidRPr="004426B0" w:rsidRDefault="004426B0" w:rsidP="004426B0">
            <w:pPr>
              <w:widowControl/>
              <w:spacing w:line="480" w:lineRule="auto"/>
              <w:ind w:firstLineChars="150" w:firstLine="315"/>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目前，</w:t>
            </w:r>
            <w:proofErr w:type="gramStart"/>
            <w:r w:rsidRPr="004426B0">
              <w:rPr>
                <w:rFonts w:ascii="宋体" w:eastAsia="宋体" w:hAnsi="宋体" w:cs="宋体" w:hint="eastAsia"/>
                <w:color w:val="000000"/>
                <w:kern w:val="0"/>
                <w:szCs w:val="21"/>
              </w:rPr>
              <w:t>沪通热</w:t>
            </w:r>
            <w:proofErr w:type="gramEnd"/>
            <w:r w:rsidRPr="004426B0">
              <w:rPr>
                <w:rFonts w:ascii="宋体" w:eastAsia="宋体" w:hAnsi="宋体" w:cs="宋体" w:hint="eastAsia"/>
                <w:color w:val="000000"/>
                <w:kern w:val="0"/>
                <w:szCs w:val="21"/>
              </w:rPr>
              <w:t>购卡持卡人可享上海境内高速公路通行费9.5折优惠。</w:t>
            </w:r>
          </w:p>
          <w:p w:rsidR="004426B0" w:rsidRPr="004426B0" w:rsidRDefault="004426B0" w:rsidP="004426B0">
            <w:pPr>
              <w:widowControl/>
              <w:topLinePunct/>
              <w:adjustRightInd w:val="0"/>
              <w:spacing w:line="480" w:lineRule="auto"/>
              <w:ind w:firstLine="360"/>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6、活动规则：</w:t>
            </w:r>
          </w:p>
          <w:p w:rsidR="004426B0" w:rsidRPr="004426B0" w:rsidRDefault="004426B0" w:rsidP="004426B0">
            <w:pPr>
              <w:widowControl/>
              <w:topLinePunct/>
              <w:spacing w:line="480" w:lineRule="auto"/>
              <w:ind w:firstLineChars="200" w:firstLine="420"/>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（1）本活动对象为</w:t>
            </w:r>
            <w:proofErr w:type="gramStart"/>
            <w:r w:rsidRPr="004426B0">
              <w:rPr>
                <w:rFonts w:ascii="宋体" w:eastAsia="宋体" w:hAnsi="宋体" w:cs="宋体" w:hint="eastAsia"/>
                <w:color w:val="000000"/>
                <w:kern w:val="0"/>
                <w:szCs w:val="21"/>
              </w:rPr>
              <w:t>申办沪通热</w:t>
            </w:r>
            <w:proofErr w:type="gramEnd"/>
            <w:r w:rsidRPr="004426B0">
              <w:rPr>
                <w:rFonts w:ascii="宋体" w:eastAsia="宋体" w:hAnsi="宋体" w:cs="宋体" w:hint="eastAsia"/>
                <w:color w:val="000000"/>
                <w:kern w:val="0"/>
                <w:szCs w:val="21"/>
              </w:rPr>
              <w:t>购卡金卡</w:t>
            </w:r>
            <w:proofErr w:type="gramStart"/>
            <w:r w:rsidRPr="004426B0">
              <w:rPr>
                <w:rFonts w:ascii="宋体" w:eastAsia="宋体" w:hAnsi="宋体" w:cs="宋体" w:hint="eastAsia"/>
                <w:color w:val="000000"/>
                <w:kern w:val="0"/>
                <w:szCs w:val="21"/>
              </w:rPr>
              <w:t>或沪通热</w:t>
            </w:r>
            <w:proofErr w:type="gramEnd"/>
            <w:r w:rsidRPr="004426B0">
              <w:rPr>
                <w:rFonts w:ascii="宋体" w:eastAsia="宋体" w:hAnsi="宋体" w:cs="宋体" w:hint="eastAsia"/>
                <w:color w:val="000000"/>
                <w:kern w:val="0"/>
                <w:szCs w:val="21"/>
              </w:rPr>
              <w:t>购卡汽车卡的客户。</w:t>
            </w:r>
          </w:p>
          <w:p w:rsidR="004426B0" w:rsidRPr="004426B0" w:rsidRDefault="004426B0" w:rsidP="004426B0">
            <w:pPr>
              <w:widowControl/>
              <w:topLinePunct/>
              <w:spacing w:line="480" w:lineRule="auto"/>
              <w:ind w:firstLineChars="200" w:firstLine="420"/>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（2）免费获赠OBU设备的客户须满足以下条件：</w:t>
            </w:r>
          </w:p>
          <w:p w:rsidR="004426B0" w:rsidRPr="009A0301" w:rsidRDefault="004426B0" w:rsidP="004426B0">
            <w:pPr>
              <w:widowControl/>
              <w:topLinePunct/>
              <w:spacing w:line="480" w:lineRule="auto"/>
              <w:ind w:firstLineChars="200" w:firstLine="420"/>
              <w:jc w:val="left"/>
              <w:rPr>
                <w:rFonts w:ascii="宋体" w:eastAsia="宋体" w:hAnsi="宋体" w:cs="宋体"/>
                <w:color w:val="FF0000"/>
                <w:kern w:val="0"/>
                <w:szCs w:val="21"/>
              </w:rPr>
            </w:pPr>
            <w:r w:rsidRPr="004426B0">
              <w:rPr>
                <w:rFonts w:ascii="宋体" w:eastAsia="宋体" w:hAnsi="宋体" w:cs="宋体" w:hint="eastAsia"/>
                <w:color w:val="000000"/>
                <w:kern w:val="0"/>
                <w:szCs w:val="21"/>
              </w:rPr>
              <w:t>①</w:t>
            </w:r>
            <w:proofErr w:type="gramStart"/>
            <w:r w:rsidRPr="009A0301">
              <w:rPr>
                <w:rFonts w:ascii="宋体" w:eastAsia="宋体" w:hAnsi="宋体" w:cs="宋体" w:hint="eastAsia"/>
                <w:color w:val="FF0000"/>
                <w:kern w:val="0"/>
                <w:szCs w:val="21"/>
              </w:rPr>
              <w:t>申办沪通热</w:t>
            </w:r>
            <w:proofErr w:type="gramEnd"/>
            <w:r w:rsidRPr="009A0301">
              <w:rPr>
                <w:rFonts w:ascii="宋体" w:eastAsia="宋体" w:hAnsi="宋体" w:cs="宋体" w:hint="eastAsia"/>
                <w:color w:val="FF0000"/>
                <w:kern w:val="0"/>
                <w:szCs w:val="21"/>
              </w:rPr>
              <w:t>购卡金卡、</w:t>
            </w:r>
            <w:proofErr w:type="gramStart"/>
            <w:r w:rsidRPr="009A0301">
              <w:rPr>
                <w:rFonts w:ascii="宋体" w:eastAsia="宋体" w:hAnsi="宋体" w:cs="宋体" w:hint="eastAsia"/>
                <w:color w:val="FF0000"/>
                <w:kern w:val="0"/>
                <w:szCs w:val="21"/>
              </w:rPr>
              <w:t>沪通热</w:t>
            </w:r>
            <w:proofErr w:type="gramEnd"/>
            <w:r w:rsidRPr="009A0301">
              <w:rPr>
                <w:rFonts w:ascii="宋体" w:eastAsia="宋体" w:hAnsi="宋体" w:cs="宋体" w:hint="eastAsia"/>
                <w:color w:val="FF0000"/>
                <w:kern w:val="0"/>
                <w:szCs w:val="21"/>
              </w:rPr>
              <w:t>购卡汽车卡同时绑定约定还款账户，且成功充值1000元ETC通行费。</w:t>
            </w:r>
            <w:r w:rsidR="009A0301">
              <w:rPr>
                <w:rFonts w:ascii="宋体" w:eastAsia="宋体" w:hAnsi="宋体" w:cs="宋体" w:hint="eastAsia"/>
                <w:color w:val="FF0000"/>
                <w:kern w:val="0"/>
                <w:szCs w:val="21"/>
              </w:rPr>
              <w:t>（该费用无需客户现金缴存，系统会从信用卡热购卡账户中将信用额度转移</w:t>
            </w:r>
            <w:proofErr w:type="gramStart"/>
            <w:r w:rsidR="009A0301">
              <w:rPr>
                <w:rFonts w:ascii="宋体" w:eastAsia="宋体" w:hAnsi="宋体" w:cs="宋体" w:hint="eastAsia"/>
                <w:color w:val="FF0000"/>
                <w:kern w:val="0"/>
                <w:szCs w:val="21"/>
              </w:rPr>
              <w:t>至沪通卡中</w:t>
            </w:r>
            <w:proofErr w:type="gramEnd"/>
            <w:r w:rsidR="009A0301">
              <w:rPr>
                <w:rFonts w:ascii="宋体" w:eastAsia="宋体" w:hAnsi="宋体" w:cs="宋体" w:hint="eastAsia"/>
                <w:color w:val="FF0000"/>
                <w:kern w:val="0"/>
                <w:szCs w:val="21"/>
              </w:rPr>
              <w:t>）</w:t>
            </w:r>
          </w:p>
          <w:p w:rsidR="004426B0" w:rsidRPr="004426B0" w:rsidRDefault="004426B0" w:rsidP="004426B0">
            <w:pPr>
              <w:widowControl/>
              <w:topLinePunct/>
              <w:spacing w:line="480" w:lineRule="auto"/>
              <w:ind w:firstLineChars="200" w:firstLine="420"/>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②客户需在激活卡片5个工作日后、在拿到卡片30个工作日内前往特约安装网点安装设备。</w:t>
            </w:r>
            <w:proofErr w:type="gramStart"/>
            <w:r w:rsidRPr="004426B0">
              <w:rPr>
                <w:rFonts w:ascii="宋体" w:eastAsia="宋体" w:hAnsi="宋体" w:cs="宋体" w:hint="eastAsia"/>
                <w:color w:val="000000"/>
                <w:kern w:val="0"/>
                <w:szCs w:val="21"/>
              </w:rPr>
              <w:t>申办沪通热</w:t>
            </w:r>
            <w:proofErr w:type="gramEnd"/>
            <w:r w:rsidRPr="004426B0">
              <w:rPr>
                <w:rFonts w:ascii="宋体" w:eastAsia="宋体" w:hAnsi="宋体" w:cs="宋体" w:hint="eastAsia"/>
                <w:color w:val="000000"/>
                <w:kern w:val="0"/>
                <w:szCs w:val="21"/>
              </w:rPr>
              <w:t>购卡时免费获赠的OBU设备限量3万份，赠完即止。</w:t>
            </w:r>
          </w:p>
          <w:p w:rsidR="004426B0" w:rsidRPr="004426B0" w:rsidRDefault="004426B0" w:rsidP="004426B0">
            <w:pPr>
              <w:widowControl/>
              <w:topLinePunct/>
              <w:spacing w:line="480" w:lineRule="auto"/>
              <w:ind w:firstLineChars="200" w:firstLine="420"/>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（3）关于ETC账户首充1000送50的相关事项：</w:t>
            </w:r>
          </w:p>
          <w:p w:rsidR="004426B0" w:rsidRPr="004426B0" w:rsidRDefault="004426B0" w:rsidP="004426B0">
            <w:pPr>
              <w:widowControl/>
              <w:topLinePunct/>
              <w:spacing w:line="480" w:lineRule="auto"/>
              <w:ind w:firstLineChars="200" w:firstLine="420"/>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①</w:t>
            </w:r>
            <w:proofErr w:type="gramStart"/>
            <w:r w:rsidRPr="004426B0">
              <w:rPr>
                <w:rFonts w:ascii="宋体" w:eastAsia="宋体" w:hAnsi="宋体" w:cs="宋体" w:hint="eastAsia"/>
                <w:color w:val="000000"/>
                <w:kern w:val="0"/>
                <w:szCs w:val="21"/>
              </w:rPr>
              <w:t>申办沪通热</w:t>
            </w:r>
            <w:proofErr w:type="gramEnd"/>
            <w:r w:rsidRPr="004426B0">
              <w:rPr>
                <w:rFonts w:ascii="宋体" w:eastAsia="宋体" w:hAnsi="宋体" w:cs="宋体" w:hint="eastAsia"/>
                <w:color w:val="000000"/>
                <w:kern w:val="0"/>
                <w:szCs w:val="21"/>
              </w:rPr>
              <w:t>购卡的客户，同时绑定约定还款账户，首次向ETC账户成功充值1000元ETC通行费，送50元ETC通行费；</w:t>
            </w:r>
          </w:p>
          <w:p w:rsidR="004426B0" w:rsidRPr="004426B0" w:rsidRDefault="004426B0" w:rsidP="004426B0">
            <w:pPr>
              <w:widowControl/>
              <w:topLinePunct/>
              <w:spacing w:line="480" w:lineRule="auto"/>
              <w:ind w:firstLineChars="200" w:firstLine="420"/>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②赠送的50元ETC通行费于客户首次成功充值后的次月月底前返还至</w:t>
            </w:r>
            <w:proofErr w:type="gramStart"/>
            <w:r w:rsidRPr="004426B0">
              <w:rPr>
                <w:rFonts w:ascii="宋体" w:eastAsia="宋体" w:hAnsi="宋体" w:cs="宋体" w:hint="eastAsia"/>
                <w:color w:val="000000"/>
                <w:kern w:val="0"/>
                <w:szCs w:val="21"/>
              </w:rPr>
              <w:t>持卡人沪通热</w:t>
            </w:r>
            <w:proofErr w:type="gramEnd"/>
            <w:r w:rsidRPr="004426B0">
              <w:rPr>
                <w:rFonts w:ascii="宋体" w:eastAsia="宋体" w:hAnsi="宋体" w:cs="宋体" w:hint="eastAsia"/>
                <w:color w:val="000000"/>
                <w:kern w:val="0"/>
                <w:szCs w:val="21"/>
              </w:rPr>
              <w:t>购卡ETC账户内；</w:t>
            </w:r>
          </w:p>
          <w:p w:rsidR="004426B0" w:rsidRPr="004426B0" w:rsidRDefault="004426B0" w:rsidP="004426B0">
            <w:pPr>
              <w:widowControl/>
              <w:topLinePunct/>
              <w:spacing w:line="480" w:lineRule="auto"/>
              <w:ind w:firstLineChars="200" w:firstLine="420"/>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③活动名额共计2.4万名，额满即止；</w:t>
            </w:r>
          </w:p>
          <w:p w:rsidR="004426B0" w:rsidRPr="004426B0" w:rsidRDefault="004426B0" w:rsidP="004426B0">
            <w:pPr>
              <w:widowControl/>
              <w:topLinePunct/>
              <w:spacing w:line="480" w:lineRule="auto"/>
              <w:ind w:firstLineChars="200" w:firstLine="420"/>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④赠送的ETC通行费</w:t>
            </w:r>
            <w:proofErr w:type="gramStart"/>
            <w:r w:rsidRPr="004426B0">
              <w:rPr>
                <w:rFonts w:ascii="宋体" w:eastAsia="宋体" w:hAnsi="宋体" w:cs="宋体" w:hint="eastAsia"/>
                <w:color w:val="000000"/>
                <w:kern w:val="0"/>
                <w:szCs w:val="21"/>
              </w:rPr>
              <w:t>不</w:t>
            </w:r>
            <w:proofErr w:type="gramEnd"/>
            <w:r w:rsidRPr="004426B0">
              <w:rPr>
                <w:rFonts w:ascii="宋体" w:eastAsia="宋体" w:hAnsi="宋体" w:cs="宋体" w:hint="eastAsia"/>
                <w:color w:val="000000"/>
                <w:kern w:val="0"/>
                <w:szCs w:val="21"/>
              </w:rPr>
              <w:t>找零、不提现、</w:t>
            </w:r>
            <w:proofErr w:type="gramStart"/>
            <w:r w:rsidRPr="004426B0">
              <w:rPr>
                <w:rFonts w:ascii="宋体" w:eastAsia="宋体" w:hAnsi="宋体" w:cs="宋体" w:hint="eastAsia"/>
                <w:color w:val="000000"/>
                <w:kern w:val="0"/>
                <w:szCs w:val="21"/>
              </w:rPr>
              <w:t>不</w:t>
            </w:r>
            <w:proofErr w:type="gramEnd"/>
            <w:r w:rsidRPr="004426B0">
              <w:rPr>
                <w:rFonts w:ascii="宋体" w:eastAsia="宋体" w:hAnsi="宋体" w:cs="宋体" w:hint="eastAsia"/>
                <w:color w:val="000000"/>
                <w:kern w:val="0"/>
                <w:szCs w:val="21"/>
              </w:rPr>
              <w:t>开具发票，仅用于高速公路ETC不停车收费。</w:t>
            </w:r>
          </w:p>
          <w:p w:rsidR="004426B0" w:rsidRPr="004426B0" w:rsidRDefault="004426B0" w:rsidP="004426B0">
            <w:pPr>
              <w:widowControl/>
              <w:topLinePunct/>
              <w:spacing w:line="480" w:lineRule="auto"/>
              <w:ind w:firstLineChars="200" w:firstLine="420"/>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（4）关于</w:t>
            </w:r>
            <w:proofErr w:type="gramStart"/>
            <w:r w:rsidRPr="004426B0">
              <w:rPr>
                <w:rFonts w:ascii="宋体" w:eastAsia="宋体" w:hAnsi="宋体" w:cs="宋体" w:hint="eastAsia"/>
                <w:color w:val="000000"/>
                <w:kern w:val="0"/>
                <w:szCs w:val="21"/>
              </w:rPr>
              <w:t>刷沪通</w:t>
            </w:r>
            <w:proofErr w:type="gramEnd"/>
            <w:r w:rsidRPr="004426B0">
              <w:rPr>
                <w:rFonts w:ascii="宋体" w:eastAsia="宋体" w:hAnsi="宋体" w:cs="宋体" w:hint="eastAsia"/>
                <w:color w:val="000000"/>
                <w:kern w:val="0"/>
                <w:szCs w:val="21"/>
              </w:rPr>
              <w:t>热</w:t>
            </w:r>
            <w:proofErr w:type="gramStart"/>
            <w:r w:rsidRPr="004426B0">
              <w:rPr>
                <w:rFonts w:ascii="宋体" w:eastAsia="宋体" w:hAnsi="宋体" w:cs="宋体" w:hint="eastAsia"/>
                <w:color w:val="000000"/>
                <w:kern w:val="0"/>
                <w:szCs w:val="21"/>
              </w:rPr>
              <w:t>购卡享中</w:t>
            </w:r>
            <w:proofErr w:type="gramEnd"/>
            <w:r w:rsidRPr="004426B0">
              <w:rPr>
                <w:rFonts w:ascii="宋体" w:eastAsia="宋体" w:hAnsi="宋体" w:cs="宋体" w:hint="eastAsia"/>
                <w:color w:val="000000"/>
                <w:kern w:val="0"/>
                <w:szCs w:val="21"/>
              </w:rPr>
              <w:t>石化加油返利的相关事项：</w:t>
            </w:r>
          </w:p>
          <w:p w:rsidR="004426B0" w:rsidRPr="004426B0" w:rsidRDefault="004426B0" w:rsidP="004426B0">
            <w:pPr>
              <w:widowControl/>
              <w:topLinePunct/>
              <w:spacing w:line="480" w:lineRule="auto"/>
              <w:ind w:firstLineChars="200" w:firstLine="420"/>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①活动期间，持卡人需要关注“上海建行”</w:t>
            </w:r>
            <w:proofErr w:type="gramStart"/>
            <w:r w:rsidRPr="004426B0">
              <w:rPr>
                <w:rFonts w:ascii="宋体" w:eastAsia="宋体" w:hAnsi="宋体" w:cs="宋体" w:hint="eastAsia"/>
                <w:color w:val="000000"/>
                <w:kern w:val="0"/>
                <w:szCs w:val="21"/>
              </w:rPr>
              <w:t>微信公众号</w:t>
            </w:r>
            <w:proofErr w:type="gramEnd"/>
            <w:r w:rsidRPr="004426B0">
              <w:rPr>
                <w:rFonts w:ascii="宋体" w:eastAsia="宋体" w:hAnsi="宋体" w:cs="宋体" w:hint="eastAsia"/>
                <w:color w:val="000000"/>
                <w:kern w:val="0"/>
                <w:szCs w:val="21"/>
              </w:rPr>
              <w:t>并报名（点击菜单栏“至臻服务”--“中石化加油报名”，报名成功后当月起参加活动，活动期间只需报名一次，无需重复报名。</w:t>
            </w:r>
          </w:p>
          <w:p w:rsidR="004426B0" w:rsidRPr="004426B0" w:rsidRDefault="004426B0" w:rsidP="004426B0">
            <w:pPr>
              <w:widowControl/>
              <w:topLinePunct/>
              <w:spacing w:line="480" w:lineRule="auto"/>
              <w:ind w:firstLineChars="200" w:firstLine="420"/>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②本活动仅限本人在上海地区办理的中石化加油</w:t>
            </w:r>
            <w:proofErr w:type="gramStart"/>
            <w:r w:rsidRPr="004426B0">
              <w:rPr>
                <w:rFonts w:ascii="宋体" w:eastAsia="宋体" w:hAnsi="宋体" w:cs="宋体" w:hint="eastAsia"/>
                <w:color w:val="000000"/>
                <w:kern w:val="0"/>
                <w:szCs w:val="21"/>
              </w:rPr>
              <w:t>卡个人</w:t>
            </w:r>
            <w:proofErr w:type="gramEnd"/>
            <w:r w:rsidRPr="004426B0">
              <w:rPr>
                <w:rFonts w:ascii="宋体" w:eastAsia="宋体" w:hAnsi="宋体" w:cs="宋体" w:hint="eastAsia"/>
                <w:color w:val="000000"/>
                <w:kern w:val="0"/>
                <w:szCs w:val="21"/>
              </w:rPr>
              <w:t>记名加油卡参加，不记名卡、自由E族、驾车宝典、单位卡和加油卡副卡不参与本活动。</w:t>
            </w:r>
          </w:p>
          <w:p w:rsidR="004426B0" w:rsidRPr="004426B0" w:rsidRDefault="004426B0" w:rsidP="004426B0">
            <w:pPr>
              <w:widowControl/>
              <w:topLinePunct/>
              <w:spacing w:line="480" w:lineRule="auto"/>
              <w:ind w:firstLineChars="200" w:firstLine="420"/>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③持卡人在中石化下属发卡充值网点、“中国石化加油卡网上营业厅”（</w:t>
            </w:r>
            <w:hyperlink r:id="rId6" w:tgtFrame="http://www.srcb.com/cardActivity/_blank" w:history="1">
              <w:r w:rsidRPr="004426B0">
                <w:rPr>
                  <w:rFonts w:ascii="宋体" w:eastAsia="宋体" w:hAnsi="宋体" w:cs="宋体" w:hint="eastAsia"/>
                  <w:kern w:val="0"/>
                  <w:szCs w:val="21"/>
                </w:rPr>
                <w:t>www.sinopecsales.com</w:t>
              </w:r>
            </w:hyperlink>
            <w:r w:rsidRPr="004426B0">
              <w:rPr>
                <w:rFonts w:ascii="宋体" w:eastAsia="宋体" w:hAnsi="宋体" w:cs="宋体" w:hint="eastAsia"/>
                <w:color w:val="000000"/>
                <w:kern w:val="0"/>
                <w:szCs w:val="21"/>
              </w:rPr>
              <w:t>或</w:t>
            </w:r>
            <w:hyperlink r:id="rId7" w:tgtFrame="http://www.srcb.com/cardActivity/_blank" w:history="1">
              <w:r w:rsidRPr="004426B0">
                <w:rPr>
                  <w:rFonts w:ascii="宋体" w:eastAsia="宋体" w:hAnsi="宋体" w:cs="宋体" w:hint="eastAsia"/>
                  <w:kern w:val="0"/>
                  <w:szCs w:val="21"/>
                </w:rPr>
                <w:t>www.jyk365.com</w:t>
              </w:r>
            </w:hyperlink>
            <w:r w:rsidRPr="004426B0">
              <w:rPr>
                <w:rFonts w:ascii="宋体" w:eastAsia="宋体" w:hAnsi="宋体" w:cs="宋体" w:hint="eastAsia"/>
                <w:color w:val="000000"/>
                <w:kern w:val="0"/>
                <w:szCs w:val="21"/>
              </w:rPr>
              <w:t>）或者“中国石化加油卡掌上营业厅”，</w:t>
            </w:r>
            <w:proofErr w:type="gramStart"/>
            <w:r w:rsidRPr="004426B0">
              <w:rPr>
                <w:rFonts w:ascii="宋体" w:eastAsia="宋体" w:hAnsi="宋体" w:cs="宋体" w:hint="eastAsia"/>
                <w:color w:val="000000"/>
                <w:kern w:val="0"/>
                <w:szCs w:val="21"/>
              </w:rPr>
              <w:t>刷沪通</w:t>
            </w:r>
            <w:proofErr w:type="gramEnd"/>
            <w:r w:rsidRPr="004426B0">
              <w:rPr>
                <w:rFonts w:ascii="宋体" w:eastAsia="宋体" w:hAnsi="宋体" w:cs="宋体" w:hint="eastAsia"/>
                <w:color w:val="000000"/>
                <w:kern w:val="0"/>
                <w:szCs w:val="21"/>
              </w:rPr>
              <w:t>热购卡为所登记的个人记名加油卡</w:t>
            </w:r>
            <w:proofErr w:type="gramStart"/>
            <w:r w:rsidRPr="004426B0">
              <w:rPr>
                <w:rFonts w:ascii="宋体" w:eastAsia="宋体" w:hAnsi="宋体" w:cs="宋体" w:hint="eastAsia"/>
                <w:color w:val="000000"/>
                <w:kern w:val="0"/>
                <w:szCs w:val="21"/>
              </w:rPr>
              <w:t>充值方可</w:t>
            </w:r>
            <w:proofErr w:type="gramEnd"/>
            <w:r w:rsidRPr="004426B0">
              <w:rPr>
                <w:rFonts w:ascii="宋体" w:eastAsia="宋体" w:hAnsi="宋体" w:cs="宋体" w:hint="eastAsia"/>
                <w:color w:val="000000"/>
                <w:kern w:val="0"/>
                <w:szCs w:val="21"/>
              </w:rPr>
              <w:t>享受优惠。</w:t>
            </w:r>
          </w:p>
          <w:p w:rsidR="004426B0" w:rsidRPr="004426B0" w:rsidRDefault="004426B0" w:rsidP="004426B0">
            <w:pPr>
              <w:widowControl/>
              <w:topLinePunct/>
              <w:spacing w:line="480" w:lineRule="auto"/>
              <w:ind w:firstLineChars="200" w:firstLine="420"/>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④活动奖励于持卡人刷卡充值后的次月月底前返还</w:t>
            </w:r>
            <w:proofErr w:type="gramStart"/>
            <w:r w:rsidRPr="004426B0">
              <w:rPr>
                <w:rFonts w:ascii="宋体" w:eastAsia="宋体" w:hAnsi="宋体" w:cs="宋体" w:hint="eastAsia"/>
                <w:color w:val="000000"/>
                <w:kern w:val="0"/>
                <w:szCs w:val="21"/>
              </w:rPr>
              <w:t>至客户</w:t>
            </w:r>
            <w:proofErr w:type="gramEnd"/>
            <w:r w:rsidRPr="004426B0">
              <w:rPr>
                <w:rFonts w:ascii="宋体" w:eastAsia="宋体" w:hAnsi="宋体" w:cs="宋体" w:hint="eastAsia"/>
                <w:color w:val="000000"/>
                <w:kern w:val="0"/>
                <w:szCs w:val="21"/>
              </w:rPr>
              <w:t>所登记的中石化个人记名加油卡内，每月每卡最高返还100元。奖励返还后，将以短信方式通知获得返利的客户，客户须前往中石化加油网点完成“圈存”后方可使用。具体“圈存”操作可咨询中国石化客服热线95105888。</w:t>
            </w:r>
          </w:p>
          <w:p w:rsidR="004426B0" w:rsidRPr="004426B0" w:rsidRDefault="004426B0" w:rsidP="004426B0">
            <w:pPr>
              <w:widowControl/>
              <w:topLinePunct/>
              <w:spacing w:line="480" w:lineRule="auto"/>
              <w:ind w:firstLineChars="200" w:firstLine="420"/>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（5）</w:t>
            </w:r>
            <w:proofErr w:type="gramStart"/>
            <w:r w:rsidRPr="004426B0">
              <w:rPr>
                <w:rFonts w:ascii="宋体" w:eastAsia="宋体" w:hAnsi="宋体" w:cs="宋体" w:hint="eastAsia"/>
                <w:color w:val="000000"/>
                <w:kern w:val="0"/>
                <w:szCs w:val="21"/>
              </w:rPr>
              <w:t>关于缴罚代办</w:t>
            </w:r>
            <w:proofErr w:type="gramEnd"/>
            <w:r w:rsidRPr="004426B0">
              <w:rPr>
                <w:rFonts w:ascii="宋体" w:eastAsia="宋体" w:hAnsi="宋体" w:cs="宋体" w:hint="eastAsia"/>
                <w:color w:val="000000"/>
                <w:kern w:val="0"/>
                <w:szCs w:val="21"/>
              </w:rPr>
              <w:t>费减免的相关事项</w:t>
            </w:r>
          </w:p>
          <w:p w:rsidR="004426B0" w:rsidRPr="004426B0" w:rsidRDefault="004426B0" w:rsidP="004426B0">
            <w:pPr>
              <w:widowControl/>
              <w:topLinePunct/>
              <w:spacing w:line="480" w:lineRule="auto"/>
              <w:ind w:firstLineChars="200" w:firstLine="420"/>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①</w:t>
            </w:r>
            <w:proofErr w:type="gramStart"/>
            <w:r w:rsidRPr="004426B0">
              <w:rPr>
                <w:rFonts w:ascii="宋体" w:eastAsia="宋体" w:hAnsi="宋体" w:cs="宋体" w:hint="eastAsia"/>
                <w:color w:val="000000"/>
                <w:kern w:val="0"/>
                <w:szCs w:val="21"/>
              </w:rPr>
              <w:t>沪通热</w:t>
            </w:r>
            <w:proofErr w:type="gramEnd"/>
            <w:r w:rsidRPr="004426B0">
              <w:rPr>
                <w:rFonts w:ascii="宋体" w:eastAsia="宋体" w:hAnsi="宋体" w:cs="宋体" w:hint="eastAsia"/>
                <w:color w:val="000000"/>
                <w:kern w:val="0"/>
                <w:szCs w:val="21"/>
              </w:rPr>
              <w:t>购卡持卡人需登录建行手机银行，</w:t>
            </w:r>
            <w:proofErr w:type="gramStart"/>
            <w:r w:rsidRPr="004426B0">
              <w:rPr>
                <w:rFonts w:ascii="宋体" w:eastAsia="宋体" w:hAnsi="宋体" w:cs="宋体" w:hint="eastAsia"/>
                <w:color w:val="000000"/>
                <w:kern w:val="0"/>
                <w:szCs w:val="21"/>
              </w:rPr>
              <w:t>选悦生活</w:t>
            </w:r>
            <w:proofErr w:type="gramEnd"/>
            <w:r w:rsidRPr="004426B0">
              <w:rPr>
                <w:rFonts w:ascii="宋体" w:eastAsia="宋体" w:hAnsi="宋体" w:cs="宋体" w:hint="eastAsia"/>
                <w:color w:val="000000"/>
                <w:kern w:val="0"/>
                <w:szCs w:val="21"/>
              </w:rPr>
              <w:t>—＞</w:t>
            </w:r>
            <w:proofErr w:type="gramStart"/>
            <w:r w:rsidRPr="004426B0">
              <w:rPr>
                <w:rFonts w:ascii="宋体" w:eastAsia="宋体" w:hAnsi="宋体" w:cs="宋体" w:hint="eastAsia"/>
                <w:color w:val="000000"/>
                <w:kern w:val="0"/>
                <w:szCs w:val="21"/>
              </w:rPr>
              <w:t>手机商</w:t>
            </w:r>
            <w:proofErr w:type="gramEnd"/>
            <w:r w:rsidRPr="004426B0">
              <w:rPr>
                <w:rFonts w:ascii="宋体" w:eastAsia="宋体" w:hAnsi="宋体" w:cs="宋体" w:hint="eastAsia"/>
                <w:color w:val="000000"/>
                <w:kern w:val="0"/>
                <w:szCs w:val="21"/>
              </w:rPr>
              <w:t>盟—＞银杏树生活助手—＞交通罚款—＞</w:t>
            </w:r>
            <w:proofErr w:type="gramStart"/>
            <w:r w:rsidRPr="004426B0">
              <w:rPr>
                <w:rFonts w:ascii="宋体" w:eastAsia="宋体" w:hAnsi="宋体" w:cs="宋体" w:hint="eastAsia"/>
                <w:color w:val="000000"/>
                <w:kern w:val="0"/>
                <w:szCs w:val="21"/>
              </w:rPr>
              <w:t>建行沪通龙</w:t>
            </w:r>
            <w:proofErr w:type="gramEnd"/>
            <w:r w:rsidRPr="004426B0">
              <w:rPr>
                <w:rFonts w:ascii="宋体" w:eastAsia="宋体" w:hAnsi="宋体" w:cs="宋体" w:hint="eastAsia"/>
                <w:color w:val="000000"/>
                <w:kern w:val="0"/>
                <w:szCs w:val="21"/>
              </w:rPr>
              <w:t>卡客户专享交通罚款减免代办费专区，通过输入卡号登录违章代缴界面，并使用该卡成功支付，就能享受每卡最多减免两笔违章罚款代办费的优惠。其中参加活动输入的卡号必须与支付时输入卡号一致，如不一致则该笔缴费失败。</w:t>
            </w:r>
          </w:p>
          <w:p w:rsidR="004426B0" w:rsidRPr="004426B0" w:rsidRDefault="004426B0" w:rsidP="004426B0">
            <w:pPr>
              <w:widowControl/>
              <w:topLinePunct/>
              <w:spacing w:line="480" w:lineRule="auto"/>
              <w:ind w:firstLineChars="200" w:firstLine="420"/>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②活动期间，每卡最多可享受减免两笔违章罚款代办费的优惠。如果客户单个订单中有多笔违章罚款一起代办，则仅减免第一笔违章罚单的代办费（注：如需减免多笔违章罚单代办费，建议分开缴纳）。</w:t>
            </w:r>
          </w:p>
          <w:p w:rsidR="004426B0" w:rsidRPr="004426B0" w:rsidRDefault="004426B0" w:rsidP="004426B0">
            <w:pPr>
              <w:widowControl/>
              <w:topLinePunct/>
              <w:spacing w:line="480" w:lineRule="auto"/>
              <w:ind w:firstLineChars="200" w:firstLine="420"/>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③减免代办费缴纳违章罚款的</w:t>
            </w:r>
            <w:proofErr w:type="gramStart"/>
            <w:r w:rsidRPr="004426B0">
              <w:rPr>
                <w:rFonts w:ascii="宋体" w:eastAsia="宋体" w:hAnsi="宋体" w:cs="宋体" w:hint="eastAsia"/>
                <w:color w:val="000000"/>
                <w:kern w:val="0"/>
                <w:szCs w:val="21"/>
              </w:rPr>
              <w:t>优惠共限前</w:t>
            </w:r>
            <w:proofErr w:type="gramEnd"/>
            <w:r w:rsidRPr="004426B0">
              <w:rPr>
                <w:rFonts w:ascii="宋体" w:eastAsia="宋体" w:hAnsi="宋体" w:cs="宋体" w:hint="eastAsia"/>
                <w:color w:val="000000"/>
                <w:kern w:val="0"/>
                <w:szCs w:val="21"/>
              </w:rPr>
              <w:t>1万笔，额满即止。</w:t>
            </w:r>
          </w:p>
          <w:p w:rsidR="004426B0" w:rsidRPr="004426B0" w:rsidRDefault="004426B0" w:rsidP="004426B0">
            <w:pPr>
              <w:widowControl/>
              <w:topLinePunct/>
              <w:spacing w:line="480" w:lineRule="auto"/>
              <w:ind w:firstLineChars="200" w:firstLine="420"/>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（6）上海境内高速公路通行费优惠细则详</w:t>
            </w:r>
            <w:proofErr w:type="gramStart"/>
            <w:r w:rsidRPr="004426B0">
              <w:rPr>
                <w:rFonts w:ascii="宋体" w:eastAsia="宋体" w:hAnsi="宋体" w:cs="宋体" w:hint="eastAsia"/>
                <w:color w:val="000000"/>
                <w:kern w:val="0"/>
                <w:szCs w:val="21"/>
              </w:rPr>
              <w:t>询</w:t>
            </w:r>
            <w:proofErr w:type="gramEnd"/>
            <w:r w:rsidRPr="004426B0">
              <w:rPr>
                <w:rFonts w:ascii="宋体" w:eastAsia="宋体" w:hAnsi="宋体" w:cs="宋体" w:hint="eastAsia"/>
                <w:color w:val="000000"/>
                <w:kern w:val="0"/>
                <w:szCs w:val="21"/>
              </w:rPr>
              <w:t>上海市路政局，服务热线12122。</w:t>
            </w:r>
          </w:p>
          <w:p w:rsidR="004426B0" w:rsidRPr="004426B0" w:rsidRDefault="004426B0" w:rsidP="004426B0">
            <w:pPr>
              <w:widowControl/>
              <w:topLinePunct/>
              <w:spacing w:line="480" w:lineRule="auto"/>
              <w:ind w:firstLineChars="200" w:firstLine="420"/>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（7）持卡人</w:t>
            </w:r>
            <w:proofErr w:type="gramStart"/>
            <w:r w:rsidRPr="004426B0">
              <w:rPr>
                <w:rFonts w:ascii="宋体" w:eastAsia="宋体" w:hAnsi="宋体" w:cs="宋体" w:hint="eastAsia"/>
                <w:color w:val="000000"/>
                <w:kern w:val="0"/>
                <w:szCs w:val="21"/>
              </w:rPr>
              <w:t>若于</w:t>
            </w:r>
            <w:proofErr w:type="gramEnd"/>
            <w:r w:rsidRPr="004426B0">
              <w:rPr>
                <w:rFonts w:ascii="宋体" w:eastAsia="宋体" w:hAnsi="宋体" w:cs="宋体" w:hint="eastAsia"/>
                <w:color w:val="000000"/>
                <w:kern w:val="0"/>
                <w:szCs w:val="21"/>
              </w:rPr>
              <w:t>活动期间有逾期还款、卡片已冻结，或有其他违反中国建设银行龙卡信用卡章程、领用协议或相关业务约定条款情形，则建行有权随时取消其参加活动的资格。</w:t>
            </w:r>
          </w:p>
          <w:p w:rsidR="004426B0" w:rsidRPr="004426B0" w:rsidRDefault="004426B0" w:rsidP="004426B0">
            <w:pPr>
              <w:widowControl/>
              <w:topLinePunct/>
              <w:spacing w:line="480" w:lineRule="auto"/>
              <w:ind w:firstLineChars="200" w:firstLine="420"/>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（8）本活动及其未尽事宜</w:t>
            </w:r>
            <w:proofErr w:type="gramStart"/>
            <w:r w:rsidRPr="004426B0">
              <w:rPr>
                <w:rFonts w:ascii="宋体" w:eastAsia="宋体" w:hAnsi="宋体" w:cs="宋体" w:hint="eastAsia"/>
                <w:color w:val="000000"/>
                <w:kern w:val="0"/>
                <w:szCs w:val="21"/>
              </w:rPr>
              <w:t>仍同时</w:t>
            </w:r>
            <w:proofErr w:type="gramEnd"/>
            <w:r w:rsidRPr="004426B0">
              <w:rPr>
                <w:rFonts w:ascii="宋体" w:eastAsia="宋体" w:hAnsi="宋体" w:cs="宋体" w:hint="eastAsia"/>
                <w:color w:val="000000"/>
                <w:kern w:val="0"/>
                <w:szCs w:val="21"/>
              </w:rPr>
              <w:t>受《中国建设银行龙卡信用卡章程》、《中国石化加油卡章程》及其他相关文件约束。</w:t>
            </w:r>
          </w:p>
          <w:p w:rsidR="004426B0" w:rsidRPr="004426B0" w:rsidRDefault="004426B0" w:rsidP="004426B0">
            <w:pPr>
              <w:widowControl/>
              <w:topLinePunct/>
              <w:spacing w:line="480" w:lineRule="auto"/>
              <w:ind w:firstLineChars="200" w:firstLine="420"/>
              <w:jc w:val="left"/>
              <w:rPr>
                <w:rFonts w:ascii="宋体" w:eastAsia="宋体" w:hAnsi="宋体" w:cs="宋体"/>
                <w:color w:val="000000"/>
                <w:kern w:val="0"/>
                <w:szCs w:val="21"/>
              </w:rPr>
            </w:pPr>
            <w:r w:rsidRPr="004426B0">
              <w:rPr>
                <w:rFonts w:ascii="宋体" w:eastAsia="宋体" w:hAnsi="宋体" w:cs="宋体" w:hint="eastAsia"/>
                <w:color w:val="000000"/>
                <w:kern w:val="0"/>
                <w:szCs w:val="21"/>
              </w:rPr>
              <w:t>（9）中国建设银行保留拒绝参与</w:t>
            </w:r>
            <w:proofErr w:type="gramStart"/>
            <w:r w:rsidRPr="004426B0">
              <w:rPr>
                <w:rFonts w:ascii="宋体" w:eastAsia="宋体" w:hAnsi="宋体" w:cs="宋体" w:hint="eastAsia"/>
                <w:color w:val="000000"/>
                <w:kern w:val="0"/>
                <w:szCs w:val="21"/>
              </w:rPr>
              <w:t>套现及违法</w:t>
            </w:r>
            <w:proofErr w:type="gramEnd"/>
            <w:r w:rsidRPr="004426B0">
              <w:rPr>
                <w:rFonts w:ascii="宋体" w:eastAsia="宋体" w:hAnsi="宋体" w:cs="宋体" w:hint="eastAsia"/>
                <w:color w:val="000000"/>
                <w:kern w:val="0"/>
                <w:szCs w:val="21"/>
              </w:rPr>
              <w:t>交易、不良账户或账户状态不正常的客户参加本活动的权利。在法律许可的范围内，中国建设银行对本活动有调整及更改的权利。</w:t>
            </w:r>
          </w:p>
        </w:tc>
      </w:tr>
    </w:tbl>
    <w:p w:rsidR="009E672A" w:rsidRDefault="009E672A"/>
    <w:sectPr w:rsidR="009E672A">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savePreviewPicture/>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26B0"/>
    <w:rsid w:val="0004316D"/>
    <w:rsid w:val="004426B0"/>
    <w:rsid w:val="00650DD3"/>
    <w:rsid w:val="009A0301"/>
    <w:rsid w:val="009E672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sid w:val="004426B0"/>
    <w:rPr>
      <w:sz w:val="18"/>
      <w:szCs w:val="18"/>
    </w:rPr>
  </w:style>
  <w:style w:type="character" w:customStyle="1" w:styleId="Char">
    <w:name w:val="批注框文本 Char"/>
    <w:basedOn w:val="a0"/>
    <w:link w:val="a3"/>
    <w:uiPriority w:val="99"/>
    <w:semiHidden/>
    <w:rsid w:val="004426B0"/>
    <w:rPr>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sid w:val="004426B0"/>
    <w:rPr>
      <w:sz w:val="18"/>
      <w:szCs w:val="18"/>
    </w:rPr>
  </w:style>
  <w:style w:type="character" w:customStyle="1" w:styleId="Char">
    <w:name w:val="批注框文本 Char"/>
    <w:basedOn w:val="a0"/>
    <w:link w:val="a3"/>
    <w:uiPriority w:val="99"/>
    <w:semiHidden/>
    <w:rsid w:val="004426B0"/>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40477735">
      <w:bodyDiv w:val="1"/>
      <w:marLeft w:val="0"/>
      <w:marRight w:val="0"/>
      <w:marTop w:val="0"/>
      <w:marBottom w:val="0"/>
      <w:divBdr>
        <w:top w:val="none" w:sz="0" w:space="0" w:color="auto"/>
        <w:left w:val="none" w:sz="0" w:space="0" w:color="auto"/>
        <w:bottom w:val="none" w:sz="0" w:space="0" w:color="auto"/>
        <w:right w:val="none" w:sz="0" w:space="0" w:color="auto"/>
      </w:divBdr>
      <w:divsChild>
        <w:div w:id="356850981">
          <w:marLeft w:val="0"/>
          <w:marRight w:val="0"/>
          <w:marTop w:val="0"/>
          <w:marBottom w:val="0"/>
          <w:divBdr>
            <w:top w:val="none" w:sz="0" w:space="0" w:color="auto"/>
            <w:left w:val="none" w:sz="0" w:space="0" w:color="auto"/>
            <w:bottom w:val="none" w:sz="0" w:space="0" w:color="auto"/>
            <w:right w:val="none" w:sz="0" w:space="0" w:color="auto"/>
          </w:divBdr>
          <w:divsChild>
            <w:div w:id="1055157653">
              <w:marLeft w:val="0"/>
              <w:marRight w:val="0"/>
              <w:marTop w:val="0"/>
              <w:marBottom w:val="0"/>
              <w:divBdr>
                <w:top w:val="none" w:sz="0" w:space="0" w:color="auto"/>
                <w:left w:val="none" w:sz="0" w:space="0" w:color="auto"/>
                <w:bottom w:val="none" w:sz="0" w:space="0" w:color="auto"/>
                <w:right w:val="none" w:sz="0" w:space="0" w:color="auto"/>
              </w:divBdr>
              <w:divsChild>
                <w:div w:id="845944261">
                  <w:marLeft w:val="0"/>
                  <w:marRight w:val="0"/>
                  <w:marTop w:val="0"/>
                  <w:marBottom w:val="0"/>
                  <w:divBdr>
                    <w:top w:val="none" w:sz="0" w:space="0" w:color="auto"/>
                    <w:left w:val="none" w:sz="0" w:space="0" w:color="auto"/>
                    <w:bottom w:val="none" w:sz="0" w:space="0" w:color="auto"/>
                    <w:right w:val="none" w:sz="0" w:space="0" w:color="auto"/>
                  </w:divBdr>
                  <w:divsChild>
                    <w:div w:id="910577704">
                      <w:marLeft w:val="0"/>
                      <w:marRight w:val="360"/>
                      <w:marTop w:val="0"/>
                      <w:marBottom w:val="0"/>
                      <w:divBdr>
                        <w:top w:val="none" w:sz="0" w:space="0" w:color="auto"/>
                        <w:left w:val="none" w:sz="0" w:space="0" w:color="auto"/>
                        <w:bottom w:val="none" w:sz="0" w:space="0" w:color="auto"/>
                        <w:right w:val="none" w:sz="0" w:space="0" w:color="auto"/>
                      </w:divBdr>
                      <w:divsChild>
                        <w:div w:id="24986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jyk365.com/" TargetMode="Externa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hyperlink" Target="http://www.sinopecsales.com/" TargetMode="External"/><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5</Pages>
  <Words>348</Words>
  <Characters>1989</Characters>
  <Application>Microsoft Office Word</Application>
  <DocSecurity>0</DocSecurity>
  <Lines>16</Lines>
  <Paragraphs>4</Paragraphs>
  <ScaleCrop>false</ScaleCrop>
  <Company>Hewlett-Packard Company</Company>
  <LinksUpToDate>false</LinksUpToDate>
  <CharactersWithSpaces>2333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王雪雯</dc:creator>
  <cp:lastModifiedBy>王雪雯</cp:lastModifiedBy>
  <cp:revision>4</cp:revision>
  <dcterms:created xsi:type="dcterms:W3CDTF">2016-02-29T07:38:00Z</dcterms:created>
  <dcterms:modified xsi:type="dcterms:W3CDTF">2016-02-29T08:41:00Z</dcterms:modified>
</cp:coreProperties>
</file>