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上海市</w:t>
      </w:r>
      <w:r>
        <w:rPr>
          <w:b/>
          <w:sz w:val="32"/>
          <w:szCs w:val="32"/>
        </w:rPr>
        <w:t>教育系统工会理论研究会</w:t>
      </w:r>
      <w:r>
        <w:rPr>
          <w:rFonts w:hint="eastAsia"/>
          <w:b/>
          <w:sz w:val="32"/>
          <w:szCs w:val="32"/>
        </w:rPr>
        <w:t>研究课题实施细则</w:t>
      </w:r>
    </w:p>
    <w:p>
      <w:pPr>
        <w:rPr>
          <w:sz w:val="24"/>
          <w:szCs w:val="24"/>
        </w:rPr>
      </w:pPr>
    </w:p>
    <w:p>
      <w:pPr>
        <w:spacing w:line="440" w:lineRule="exact"/>
        <w:ind w:firstLine="480" w:firstLineChars="200"/>
        <w:rPr>
          <w:rFonts w:ascii="宋体" w:hAnsi="宋体"/>
          <w:sz w:val="24"/>
          <w:szCs w:val="24"/>
        </w:rPr>
      </w:pPr>
      <w:r>
        <w:rPr>
          <w:rFonts w:hint="eastAsia" w:ascii="宋体" w:hAnsi="宋体"/>
          <w:sz w:val="24"/>
          <w:szCs w:val="24"/>
        </w:rPr>
        <w:t xml:space="preserve">第一条 为加强上海市教育系统工会理论研究会研究课题（以下简称“上海教育工会理论研究课题”）管理工作，加强对课题经费预算、支出的规范管理，提升上海市教育系统工会理论研究质量和水平，根据《上海市教育系统工会理论研究会章程》，结合实际，制定本细则。 </w:t>
      </w:r>
    </w:p>
    <w:p>
      <w:pPr>
        <w:spacing w:line="440" w:lineRule="exact"/>
        <w:ind w:firstLine="480" w:firstLineChars="200"/>
        <w:rPr>
          <w:rFonts w:ascii="宋体" w:hAnsi="宋体"/>
          <w:sz w:val="24"/>
          <w:szCs w:val="24"/>
        </w:rPr>
      </w:pPr>
      <w:r>
        <w:rPr>
          <w:rFonts w:hint="eastAsia" w:ascii="宋体" w:hAnsi="宋体"/>
          <w:sz w:val="24"/>
          <w:szCs w:val="24"/>
        </w:rPr>
        <w:t xml:space="preserve">第二条 上海教育工会理论研究课题以围绕热点、突出重点、强化规范、保证质量为宗旨。研究任务要务实明确且具有前瞻性，研究方案要周全具体且具有可行性，研究成果要具有实践指导意义和决策参考价值。 </w:t>
      </w:r>
    </w:p>
    <w:p>
      <w:pPr>
        <w:spacing w:line="440" w:lineRule="exact"/>
        <w:ind w:firstLine="480" w:firstLineChars="200"/>
        <w:rPr>
          <w:rFonts w:ascii="宋体" w:hAnsi="宋体"/>
          <w:sz w:val="24"/>
          <w:szCs w:val="24"/>
        </w:rPr>
      </w:pPr>
      <w:r>
        <w:rPr>
          <w:rFonts w:hint="eastAsia" w:ascii="宋体" w:hAnsi="宋体"/>
          <w:sz w:val="24"/>
          <w:szCs w:val="24"/>
        </w:rPr>
        <w:t xml:space="preserve">第三条 上海教育工会理论研究课题每年发布一次，一般分为委托课题和自主研究课题两大类别。 </w:t>
      </w:r>
    </w:p>
    <w:p>
      <w:pPr>
        <w:spacing w:line="440" w:lineRule="exact"/>
        <w:ind w:firstLine="480" w:firstLineChars="200"/>
        <w:rPr>
          <w:rFonts w:ascii="宋体" w:hAnsi="宋体"/>
          <w:sz w:val="24"/>
          <w:szCs w:val="24"/>
        </w:rPr>
      </w:pPr>
      <w:r>
        <w:rPr>
          <w:rFonts w:hint="eastAsia" w:ascii="宋体" w:hAnsi="宋体"/>
          <w:sz w:val="24"/>
          <w:szCs w:val="24"/>
        </w:rPr>
        <w:t xml:space="preserve">第四条 每类课题的研究周期一般为1-2年。每项课题资助经费一般为1-5万元，鼓励课题负责人所在的团体会员单位进行配套支持。 </w:t>
      </w:r>
    </w:p>
    <w:p>
      <w:pPr>
        <w:spacing w:line="440" w:lineRule="exact"/>
        <w:ind w:firstLine="480" w:firstLineChars="200"/>
        <w:rPr>
          <w:rFonts w:ascii="宋体" w:hAnsi="宋体"/>
          <w:sz w:val="24"/>
          <w:szCs w:val="24"/>
        </w:rPr>
      </w:pPr>
      <w:r>
        <w:rPr>
          <w:rFonts w:hint="eastAsia" w:ascii="宋体" w:hAnsi="宋体"/>
          <w:sz w:val="24"/>
          <w:szCs w:val="24"/>
        </w:rPr>
        <w:t xml:space="preserve">第五条 上海市教育工会宣教文体部指导上海教育工会理论研究课题相关业务的开展并负责下拨课题经费。 </w:t>
      </w:r>
    </w:p>
    <w:p>
      <w:pPr>
        <w:spacing w:line="440" w:lineRule="exact"/>
        <w:ind w:firstLine="480" w:firstLineChars="200"/>
        <w:rPr>
          <w:rFonts w:ascii="宋体" w:hAnsi="宋体"/>
          <w:sz w:val="24"/>
          <w:szCs w:val="24"/>
        </w:rPr>
      </w:pPr>
      <w:r>
        <w:rPr>
          <w:rFonts w:hint="eastAsia" w:ascii="宋体" w:hAnsi="宋体"/>
          <w:sz w:val="24"/>
          <w:szCs w:val="24"/>
        </w:rPr>
        <w:t xml:space="preserve">第六条 上海市教育系统工会理论研究会设立秘书处，在上海市教育工会宣教文体部指导下具体负责上海教育工会理论研究课题的征集、发布、立项、评审和结题验收。 </w:t>
      </w:r>
    </w:p>
    <w:p>
      <w:pPr>
        <w:spacing w:line="440" w:lineRule="exact"/>
        <w:ind w:firstLine="480" w:firstLineChars="200"/>
        <w:rPr>
          <w:rFonts w:ascii="宋体" w:hAnsi="宋体"/>
          <w:sz w:val="24"/>
          <w:szCs w:val="24"/>
        </w:rPr>
      </w:pPr>
      <w:r>
        <w:rPr>
          <w:rFonts w:hint="eastAsia" w:ascii="宋体" w:hAnsi="宋体"/>
          <w:sz w:val="24"/>
          <w:szCs w:val="24"/>
        </w:rPr>
        <w:t xml:space="preserve">第七条 上海市教育系统工会理论研究会秘书处设立办公室，由秘书处办公室负责处理日常事务。 </w:t>
      </w:r>
    </w:p>
    <w:p>
      <w:pPr>
        <w:spacing w:line="440" w:lineRule="exact"/>
        <w:ind w:firstLine="480" w:firstLineChars="200"/>
        <w:rPr>
          <w:rFonts w:ascii="宋体" w:hAnsi="宋体"/>
          <w:sz w:val="24"/>
          <w:szCs w:val="24"/>
        </w:rPr>
      </w:pPr>
      <w:r>
        <w:rPr>
          <w:rFonts w:hint="eastAsia" w:ascii="宋体" w:hAnsi="宋体"/>
          <w:sz w:val="24"/>
          <w:szCs w:val="24"/>
        </w:rPr>
        <w:t xml:space="preserve">第八条 上海市教育系统工会理论研究会各团体会员单位应根据本单位实际，将工会理论研究与学科建设、师资培养与专业规划相结合。各团体会员单位可联合协作，分层分类做好工会理论课题研究工作。 </w:t>
      </w:r>
    </w:p>
    <w:p>
      <w:pPr>
        <w:spacing w:line="440" w:lineRule="exact"/>
        <w:ind w:firstLine="480" w:firstLineChars="200"/>
        <w:rPr>
          <w:rFonts w:ascii="宋体" w:hAnsi="宋体"/>
          <w:sz w:val="24"/>
          <w:szCs w:val="24"/>
        </w:rPr>
      </w:pPr>
      <w:r>
        <w:rPr>
          <w:rFonts w:hint="eastAsia" w:ascii="宋体" w:hAnsi="宋体"/>
          <w:sz w:val="24"/>
          <w:szCs w:val="24"/>
        </w:rPr>
        <w:t xml:space="preserve">第九条 上海教育工会理论研究课题可跨单位联合申报。立项课题设课题负责人1名、课题承担单位1个。课题负责人所在单位拥有课题所有权并承担相应管理职责。 </w:t>
      </w:r>
    </w:p>
    <w:p>
      <w:pPr>
        <w:spacing w:line="440" w:lineRule="exact"/>
        <w:ind w:firstLine="480" w:firstLineChars="200"/>
        <w:rPr>
          <w:rFonts w:ascii="宋体" w:hAnsi="宋体"/>
          <w:sz w:val="24"/>
          <w:szCs w:val="24"/>
        </w:rPr>
      </w:pPr>
      <w:r>
        <w:rPr>
          <w:rFonts w:hint="eastAsia" w:ascii="宋体" w:hAnsi="宋体"/>
          <w:sz w:val="24"/>
          <w:szCs w:val="24"/>
        </w:rPr>
        <w:t xml:space="preserve">第十条 课题申请严格按照课题申报通知规定程序进行，经专家评审后确立为拟立项课题。拟立项课题负责人或课题参研人员按规定参加立项答辩、按要求修改完善课题方案并上报后予以正式立项。课题立项通知书为有约束力的协议，不得无故终止，也不得私下转让权利义务。 </w:t>
      </w:r>
    </w:p>
    <w:p>
      <w:pPr>
        <w:spacing w:line="440" w:lineRule="exact"/>
        <w:ind w:firstLine="480" w:firstLineChars="200"/>
        <w:rPr>
          <w:rFonts w:ascii="宋体" w:hAnsi="宋体"/>
          <w:sz w:val="24"/>
          <w:szCs w:val="24"/>
        </w:rPr>
      </w:pPr>
      <w:r>
        <w:rPr>
          <w:rFonts w:hint="eastAsia" w:ascii="宋体" w:hAnsi="宋体"/>
          <w:sz w:val="24"/>
          <w:szCs w:val="24"/>
        </w:rPr>
        <w:t xml:space="preserve">第十一条 所有立项的上海教育工会理论研究课题均须参加中期检查评审会。中期检查评审会是检查和督促课题研究工作，加强课题研究过程管理和监督的重要手段。课题负责人须按时提交《中期报告》，接受管理和监督，并根据检查评审意见予以整改和改进。 </w:t>
      </w:r>
    </w:p>
    <w:p>
      <w:pPr>
        <w:spacing w:line="440" w:lineRule="exact"/>
        <w:ind w:firstLine="480" w:firstLineChars="200"/>
        <w:rPr>
          <w:rFonts w:ascii="宋体" w:hAnsi="宋体"/>
          <w:sz w:val="24"/>
          <w:szCs w:val="24"/>
        </w:rPr>
      </w:pPr>
      <w:r>
        <w:rPr>
          <w:rFonts w:hint="eastAsia" w:ascii="宋体" w:hAnsi="宋体"/>
          <w:sz w:val="24"/>
          <w:szCs w:val="24"/>
        </w:rPr>
        <w:t xml:space="preserve">第十二条 上海教育工会理论研究课题须按期结题。课题结题验收的必备条件是： </w:t>
      </w:r>
    </w:p>
    <w:p>
      <w:pPr>
        <w:spacing w:line="440" w:lineRule="exact"/>
        <w:ind w:firstLine="480" w:firstLineChars="200"/>
        <w:rPr>
          <w:rFonts w:ascii="宋体" w:hAnsi="宋体"/>
          <w:sz w:val="24"/>
          <w:szCs w:val="24"/>
        </w:rPr>
      </w:pPr>
      <w:r>
        <w:rPr>
          <w:rFonts w:hint="eastAsia" w:ascii="宋体" w:hAnsi="宋体"/>
          <w:sz w:val="24"/>
          <w:szCs w:val="24"/>
        </w:rPr>
        <w:t xml:space="preserve">1.研究工作全面完成，成果符合规定要求； </w:t>
      </w:r>
    </w:p>
    <w:p>
      <w:pPr>
        <w:spacing w:line="440" w:lineRule="exact"/>
        <w:ind w:firstLine="480" w:firstLineChars="200"/>
        <w:rPr>
          <w:rFonts w:ascii="宋体" w:hAnsi="宋体"/>
          <w:sz w:val="24"/>
          <w:szCs w:val="24"/>
        </w:rPr>
      </w:pPr>
      <w:r>
        <w:rPr>
          <w:rFonts w:hint="eastAsia" w:ascii="宋体" w:hAnsi="宋体"/>
          <w:sz w:val="24"/>
          <w:szCs w:val="24"/>
        </w:rPr>
        <w:t xml:space="preserve">2.课题资料齐备。 </w:t>
      </w:r>
    </w:p>
    <w:p>
      <w:pPr>
        <w:spacing w:line="440" w:lineRule="exact"/>
        <w:ind w:firstLine="480" w:firstLineChars="200"/>
        <w:rPr>
          <w:rFonts w:ascii="宋体" w:hAnsi="宋体"/>
          <w:sz w:val="24"/>
          <w:szCs w:val="24"/>
        </w:rPr>
      </w:pPr>
      <w:r>
        <w:rPr>
          <w:rFonts w:hint="eastAsia" w:ascii="宋体" w:hAnsi="宋体"/>
          <w:sz w:val="24"/>
          <w:szCs w:val="24"/>
        </w:rPr>
        <w:t xml:space="preserve">第十三条 上海教育工会理论研究课题结题评审主要有会议评审和通信评审两种。委托课题一律采取会议评审方式，自主研究课题可采取会议评审方式或通信评审方式进行。 </w:t>
      </w:r>
    </w:p>
    <w:p>
      <w:pPr>
        <w:spacing w:line="440" w:lineRule="exact"/>
        <w:ind w:firstLine="480" w:firstLineChars="200"/>
        <w:rPr>
          <w:rFonts w:ascii="宋体" w:hAnsi="宋体"/>
          <w:sz w:val="24"/>
          <w:szCs w:val="24"/>
        </w:rPr>
      </w:pPr>
      <w:r>
        <w:rPr>
          <w:rFonts w:hint="eastAsia" w:ascii="宋体" w:hAnsi="宋体"/>
          <w:sz w:val="24"/>
          <w:szCs w:val="24"/>
        </w:rPr>
        <w:t xml:space="preserve">第十四条 凡有下列情形之一者，课题作撤销处理，并在上海市教育工会网站上予以通报。 </w:t>
      </w:r>
    </w:p>
    <w:p>
      <w:pPr>
        <w:spacing w:line="440" w:lineRule="exact"/>
        <w:ind w:firstLine="480" w:firstLineChars="200"/>
        <w:rPr>
          <w:rFonts w:ascii="宋体" w:hAnsi="宋体"/>
          <w:sz w:val="24"/>
          <w:szCs w:val="24"/>
        </w:rPr>
      </w:pPr>
      <w:r>
        <w:rPr>
          <w:rFonts w:hint="eastAsia" w:ascii="宋体" w:hAnsi="宋体"/>
          <w:sz w:val="24"/>
          <w:szCs w:val="24"/>
        </w:rPr>
        <w:t xml:space="preserve">1.无故终止课题研究工作； </w:t>
      </w:r>
    </w:p>
    <w:p>
      <w:pPr>
        <w:spacing w:line="440" w:lineRule="exact"/>
        <w:ind w:firstLine="480" w:firstLineChars="200"/>
        <w:rPr>
          <w:rFonts w:ascii="宋体" w:hAnsi="宋体"/>
          <w:sz w:val="24"/>
          <w:szCs w:val="24"/>
        </w:rPr>
      </w:pPr>
      <w:r>
        <w:rPr>
          <w:rFonts w:hint="eastAsia" w:ascii="宋体" w:hAnsi="宋体"/>
          <w:sz w:val="24"/>
          <w:szCs w:val="24"/>
        </w:rPr>
        <w:t xml:space="preserve">2.研究成果有严重政治问题； </w:t>
      </w:r>
    </w:p>
    <w:p>
      <w:pPr>
        <w:spacing w:line="440" w:lineRule="exact"/>
        <w:ind w:firstLine="480" w:firstLineChars="200"/>
        <w:rPr>
          <w:rFonts w:ascii="宋体" w:hAnsi="宋体"/>
          <w:sz w:val="24"/>
          <w:szCs w:val="24"/>
        </w:rPr>
      </w:pPr>
      <w:r>
        <w:rPr>
          <w:rFonts w:hint="eastAsia" w:ascii="宋体" w:hAnsi="宋体"/>
          <w:sz w:val="24"/>
          <w:szCs w:val="24"/>
        </w:rPr>
        <w:t xml:space="preserve">3.剽窃他人成果，弄虚作假； </w:t>
      </w:r>
    </w:p>
    <w:p>
      <w:pPr>
        <w:spacing w:line="440" w:lineRule="exact"/>
        <w:ind w:firstLine="480" w:firstLineChars="200"/>
        <w:rPr>
          <w:rFonts w:ascii="宋体" w:hAnsi="宋体"/>
          <w:sz w:val="24"/>
          <w:szCs w:val="24"/>
        </w:rPr>
      </w:pPr>
      <w:r>
        <w:rPr>
          <w:rFonts w:hint="eastAsia" w:ascii="宋体" w:hAnsi="宋体"/>
          <w:sz w:val="24"/>
          <w:szCs w:val="24"/>
        </w:rPr>
        <w:t xml:space="preserve">4.研究成果质量低劣； </w:t>
      </w:r>
    </w:p>
    <w:p>
      <w:pPr>
        <w:spacing w:line="440" w:lineRule="exact"/>
        <w:ind w:firstLine="480" w:firstLineChars="200"/>
        <w:rPr>
          <w:rFonts w:ascii="宋体" w:hAnsi="宋体"/>
          <w:sz w:val="24"/>
          <w:szCs w:val="24"/>
        </w:rPr>
      </w:pPr>
      <w:r>
        <w:rPr>
          <w:rFonts w:hint="eastAsia" w:ascii="宋体" w:hAnsi="宋体"/>
          <w:sz w:val="24"/>
          <w:szCs w:val="24"/>
        </w:rPr>
        <w:t xml:space="preserve">5.获准延期后超过一年仍未能结题； </w:t>
      </w:r>
    </w:p>
    <w:p>
      <w:pPr>
        <w:spacing w:line="440" w:lineRule="exact"/>
        <w:ind w:firstLine="480" w:firstLineChars="200"/>
        <w:rPr>
          <w:rFonts w:ascii="宋体" w:hAnsi="宋体"/>
          <w:sz w:val="24"/>
          <w:szCs w:val="24"/>
        </w:rPr>
      </w:pPr>
      <w:r>
        <w:rPr>
          <w:rFonts w:hint="eastAsia" w:ascii="宋体" w:hAnsi="宋体"/>
          <w:sz w:val="24"/>
          <w:szCs w:val="24"/>
        </w:rPr>
        <w:t xml:space="preserve">6.擅自变更课题研究内容； </w:t>
      </w:r>
    </w:p>
    <w:p>
      <w:pPr>
        <w:spacing w:line="440" w:lineRule="exact"/>
        <w:ind w:firstLine="480" w:firstLineChars="200"/>
        <w:rPr>
          <w:rFonts w:ascii="宋体" w:hAnsi="宋体"/>
          <w:sz w:val="24"/>
          <w:szCs w:val="24"/>
        </w:rPr>
      </w:pPr>
      <w:r>
        <w:rPr>
          <w:rFonts w:hint="eastAsia" w:ascii="宋体" w:hAnsi="宋体"/>
          <w:sz w:val="24"/>
          <w:szCs w:val="24"/>
        </w:rPr>
        <w:t xml:space="preserve">7.两次结题评审未获通过； </w:t>
      </w:r>
    </w:p>
    <w:p>
      <w:pPr>
        <w:spacing w:line="440" w:lineRule="exact"/>
        <w:ind w:firstLine="480" w:firstLineChars="200"/>
        <w:rPr>
          <w:rFonts w:ascii="宋体" w:hAnsi="宋体"/>
          <w:sz w:val="24"/>
          <w:szCs w:val="24"/>
        </w:rPr>
      </w:pPr>
      <w:r>
        <w:rPr>
          <w:rFonts w:hint="eastAsia" w:ascii="宋体" w:hAnsi="宋体"/>
          <w:sz w:val="24"/>
          <w:szCs w:val="24"/>
        </w:rPr>
        <w:t xml:space="preserve">8.违反本细则规定的其他事项。 </w:t>
      </w:r>
    </w:p>
    <w:p>
      <w:pPr>
        <w:spacing w:line="440" w:lineRule="exact"/>
        <w:ind w:firstLine="480" w:firstLineChars="200"/>
        <w:rPr>
          <w:rFonts w:ascii="宋体" w:hAnsi="宋体"/>
          <w:sz w:val="24"/>
          <w:szCs w:val="24"/>
        </w:rPr>
      </w:pPr>
      <w:r>
        <w:rPr>
          <w:rFonts w:hint="eastAsia" w:ascii="宋体" w:hAnsi="宋体"/>
          <w:sz w:val="24"/>
          <w:szCs w:val="24"/>
        </w:rPr>
        <w:t xml:space="preserve">第十五条 课题研究经费必须保证专款专用。使用范围限于资料费、数据采集费、差旅费、会议费、设备费、专家咨询费、劳务费、印刷费、出版费、管理费和结题评审费等。 </w:t>
      </w:r>
    </w:p>
    <w:p>
      <w:pPr>
        <w:spacing w:line="440" w:lineRule="exact"/>
        <w:ind w:firstLine="480" w:firstLineChars="200"/>
        <w:rPr>
          <w:rFonts w:ascii="宋体" w:hAnsi="宋体"/>
          <w:sz w:val="24"/>
          <w:szCs w:val="24"/>
        </w:rPr>
      </w:pPr>
      <w:r>
        <w:rPr>
          <w:rFonts w:hint="eastAsia" w:ascii="宋体" w:hAnsi="宋体"/>
          <w:sz w:val="24"/>
          <w:szCs w:val="24"/>
        </w:rPr>
        <w:t xml:space="preserve">第十六条 在课题负责人所在团体会员单位财务制度以及本细则规定范围内，课题经费由课题负责人按计划自主支配。 </w:t>
      </w:r>
    </w:p>
    <w:p>
      <w:pPr>
        <w:spacing w:line="440" w:lineRule="exact"/>
        <w:ind w:firstLine="480" w:firstLineChars="200"/>
        <w:rPr>
          <w:rFonts w:ascii="宋体" w:hAnsi="宋体"/>
          <w:sz w:val="24"/>
          <w:szCs w:val="24"/>
        </w:rPr>
      </w:pPr>
      <w:r>
        <w:rPr>
          <w:rFonts w:hint="eastAsia" w:ascii="宋体" w:hAnsi="宋体"/>
          <w:sz w:val="24"/>
          <w:szCs w:val="24"/>
        </w:rPr>
        <w:t xml:space="preserve">第十七条 课题完成后，课题负责人所在单位财务部门应按规定向上海市教育工会及相关部门报送课题经费使用表和经费决算表。 </w:t>
      </w:r>
    </w:p>
    <w:p>
      <w:pPr>
        <w:spacing w:line="440" w:lineRule="exact"/>
        <w:ind w:firstLine="480" w:firstLineChars="200"/>
        <w:rPr>
          <w:rFonts w:ascii="宋体" w:hAnsi="宋体"/>
          <w:sz w:val="24"/>
          <w:szCs w:val="24"/>
        </w:rPr>
      </w:pPr>
      <w:r>
        <w:rPr>
          <w:rFonts w:hint="eastAsia" w:ascii="宋体" w:hAnsi="宋体"/>
          <w:sz w:val="24"/>
          <w:szCs w:val="24"/>
        </w:rPr>
        <w:t xml:space="preserve">第十八条 课题负责人因故不能继续研究而中止的课题，停止资助经费拨付。 </w:t>
      </w:r>
    </w:p>
    <w:p>
      <w:pPr>
        <w:widowControl w:val="0"/>
        <w:shd w:val="clear" w:color="auto" w:fill="auto"/>
        <w:spacing w:line="440" w:lineRule="exact"/>
        <w:ind w:firstLine="480" w:firstLineChars="200"/>
        <w:jc w:val="both"/>
        <w:rPr>
          <w:rFonts w:ascii="宋体" w:hAnsi="宋体" w:cs="宋体"/>
          <w:b/>
          <w:color w:val="000000"/>
          <w:kern w:val="0"/>
          <w:sz w:val="24"/>
          <w:szCs w:val="24"/>
        </w:rPr>
      </w:pPr>
      <w:r>
        <w:rPr>
          <w:rFonts w:hint="eastAsia" w:ascii="宋体" w:hAnsi="宋体"/>
          <w:sz w:val="24"/>
          <w:szCs w:val="24"/>
        </w:rPr>
        <w:t>第十九条 本实施细则由上海市教育系统工会理论研究会秘书处具体实施，由上海市教育工会宣教文体部负责解释。</w:t>
      </w:r>
    </w:p>
    <w:p>
      <w:pPr>
        <w:pStyle w:val="6"/>
        <w:widowControl/>
        <w:spacing w:line="360" w:lineRule="exact"/>
        <w:ind w:left="0"/>
        <w:rPr>
          <w:rFonts w:hAnsi="仿宋_GB2312"/>
          <w:b/>
          <w:bCs/>
          <w:spacing w:val="-4"/>
          <w:sz w:val="44"/>
          <w:szCs w:val="44"/>
        </w:rPr>
        <w:sectPr>
          <w:headerReference r:id="rId3" w:type="default"/>
          <w:footerReference r:id="rId4" w:type="default"/>
          <w:pgSz w:w="11906" w:h="16838"/>
          <w:pgMar w:top="1157" w:right="1463" w:bottom="1157" w:left="1463" w:header="851" w:footer="992" w:gutter="0"/>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grouping="f" rotation="f" text="f"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C17F1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6">
    <w:name w:val="p15"/>
    <w:basedOn w:val="1"/>
    <w:uiPriority w:val="0"/>
    <w:pPr>
      <w:spacing w:before="0" w:beforeAutospacing="0" w:after="0" w:afterAutospacing="0"/>
      <w:ind w:left="5250"/>
      <w:jc w:val="both"/>
    </w:pPr>
    <w:rPr>
      <w:rFonts w:hint="eastAsia" w:ascii="仿宋_GB2312" w:eastAsia="仿宋_GB2312" w:cs="仿宋_GB2312"/>
      <w:kern w:val="0"/>
      <w:sz w:val="30"/>
      <w:szCs w:val="3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2017-02-23T02:02:50Z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